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olors7.xml" ContentType="application/vnd.ms-office.chartcolorstyle+xml"/>
  <Override PartName="/word/charts/style7.xml" ContentType="application/vnd.ms-office.chartstyle+xml"/>
  <Override PartName="/word/charts/chart7.xml" ContentType="application/vnd.openxmlformats-officedocument.drawingml.chart+xml"/>
  <Override PartName="/word/theme/theme1.xml" ContentType="application/vnd.openxmlformats-officedocument.theme+xml"/>
  <Override PartName="/word/charts/colors6.xml" ContentType="application/vnd.ms-office.chartcolorstyle+xml"/>
  <Override PartName="/word/charts/colors5.xml" ContentType="application/vnd.ms-office.chartcolorstyle+xml"/>
  <Override PartName="/word/charts/chart6.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4.xml" ContentType="application/vnd.openxmlformats-officedocument.drawingml.chart+xml"/>
  <Override PartName="/word/charts/style6.xml" ContentType="application/vnd.ms-office.chartstyl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722" w:rsidRPr="00F26891" w:rsidRDefault="00865722" w:rsidP="00337FF8">
      <w:pPr>
        <w:ind w:left="540"/>
        <w:jc w:val="both"/>
        <w:rPr>
          <w:rFonts w:ascii="Arial" w:hAnsi="Arial" w:cs="Arial"/>
          <w:bCs/>
          <w:color w:val="002060"/>
          <w:sz w:val="22"/>
          <w:szCs w:val="22"/>
          <w:lang w:val="es-ES_tradnl"/>
        </w:rPr>
      </w:pPr>
    </w:p>
    <w:p w:rsidR="00865722" w:rsidRPr="00F26891" w:rsidRDefault="00865722" w:rsidP="00337FF8">
      <w:pPr>
        <w:ind w:left="540"/>
        <w:jc w:val="both"/>
        <w:rPr>
          <w:rFonts w:ascii="Arial" w:hAnsi="Arial" w:cs="Arial"/>
          <w:bCs/>
          <w:color w:val="002060"/>
          <w:sz w:val="22"/>
          <w:szCs w:val="22"/>
          <w:lang w:val="es-ES_tradnl"/>
        </w:rPr>
      </w:pPr>
    </w:p>
    <w:p w:rsidR="00865722" w:rsidRPr="00F26891" w:rsidRDefault="00865722" w:rsidP="00337FF8">
      <w:pPr>
        <w:ind w:left="540"/>
        <w:jc w:val="both"/>
        <w:rPr>
          <w:rFonts w:ascii="Arial" w:hAnsi="Arial" w:cs="Arial"/>
          <w:bCs/>
          <w:color w:val="002060"/>
          <w:sz w:val="22"/>
          <w:szCs w:val="22"/>
          <w:lang w:val="es-ES_tradnl"/>
        </w:rPr>
      </w:pPr>
    </w:p>
    <w:p w:rsidR="00DD7B50" w:rsidRPr="00F26891" w:rsidRDefault="00DD7B50" w:rsidP="00DD7B50">
      <w:pPr>
        <w:jc w:val="both"/>
        <w:rPr>
          <w:rFonts w:ascii="Arial" w:hAnsi="Arial" w:cs="Arial"/>
          <w:color w:val="002060"/>
        </w:rPr>
      </w:pPr>
    </w:p>
    <w:p w:rsidR="00DD7B50" w:rsidRPr="00F26891" w:rsidRDefault="00DD7B50" w:rsidP="00DD7B50">
      <w:pPr>
        <w:jc w:val="both"/>
        <w:rPr>
          <w:rFonts w:ascii="Arial" w:hAnsi="Arial" w:cs="Arial"/>
          <w:color w:val="002060"/>
        </w:rPr>
      </w:pPr>
    </w:p>
    <w:p w:rsidR="00DD7B50" w:rsidRPr="00F26891" w:rsidRDefault="00DD7B50" w:rsidP="00DD7B50">
      <w:pPr>
        <w:jc w:val="both"/>
        <w:rPr>
          <w:rFonts w:ascii="Arial" w:hAnsi="Arial" w:cs="Arial"/>
          <w:color w:val="002060"/>
        </w:rPr>
      </w:pPr>
    </w:p>
    <w:p w:rsidR="00DD7B50" w:rsidRPr="00F26891" w:rsidRDefault="00DD7B50" w:rsidP="00DD7B50">
      <w:pPr>
        <w:jc w:val="both"/>
        <w:rPr>
          <w:rFonts w:ascii="Arial" w:hAnsi="Arial" w:cs="Arial"/>
          <w:color w:val="002060"/>
        </w:rPr>
      </w:pPr>
    </w:p>
    <w:p w:rsidR="00DD7B50" w:rsidRPr="00F26891" w:rsidRDefault="00DD7B50" w:rsidP="00DD7B50">
      <w:pPr>
        <w:jc w:val="both"/>
        <w:rPr>
          <w:rFonts w:ascii="Arial" w:hAnsi="Arial" w:cs="Arial"/>
          <w:color w:val="002060"/>
        </w:rPr>
      </w:pPr>
    </w:p>
    <w:p w:rsidR="00DD7B50" w:rsidRPr="00F26891" w:rsidRDefault="00DD7B50" w:rsidP="00DD7B50">
      <w:pPr>
        <w:jc w:val="both"/>
        <w:rPr>
          <w:rFonts w:ascii="Arial" w:hAnsi="Arial" w:cs="Arial"/>
          <w:color w:val="002060"/>
        </w:rPr>
      </w:pPr>
    </w:p>
    <w:p w:rsidR="00DD7B50" w:rsidRPr="00F26891" w:rsidRDefault="00DD7B50" w:rsidP="00DD7B50">
      <w:pPr>
        <w:jc w:val="both"/>
        <w:rPr>
          <w:rFonts w:ascii="Arial" w:hAnsi="Arial" w:cs="Arial"/>
          <w:color w:val="002060"/>
        </w:rPr>
      </w:pPr>
    </w:p>
    <w:p w:rsidR="00DD7B50" w:rsidRPr="00F26891" w:rsidRDefault="00DD7B50" w:rsidP="00DD7B50">
      <w:pPr>
        <w:jc w:val="both"/>
        <w:rPr>
          <w:rFonts w:ascii="Arial" w:hAnsi="Arial" w:cs="Arial"/>
          <w:color w:val="002060"/>
          <w:sz w:val="24"/>
          <w:szCs w:val="24"/>
        </w:rPr>
      </w:pPr>
    </w:p>
    <w:p w:rsidR="00DD7B50" w:rsidRPr="00F26891" w:rsidRDefault="00DD7B50" w:rsidP="00DD7B50">
      <w:pPr>
        <w:jc w:val="center"/>
        <w:rPr>
          <w:rFonts w:ascii="Arial" w:hAnsi="Arial" w:cs="Arial"/>
          <w:color w:val="002060"/>
          <w:sz w:val="24"/>
          <w:szCs w:val="24"/>
        </w:rPr>
      </w:pPr>
    </w:p>
    <w:p w:rsidR="00DD7B50" w:rsidRPr="00F26891" w:rsidRDefault="00DD7B50" w:rsidP="00DD7B50">
      <w:pPr>
        <w:jc w:val="center"/>
        <w:rPr>
          <w:rFonts w:ascii="Arial" w:hAnsi="Arial" w:cs="Arial"/>
          <w:color w:val="002060"/>
          <w:sz w:val="32"/>
          <w:szCs w:val="24"/>
        </w:rPr>
      </w:pPr>
      <w:r w:rsidRPr="00F26891">
        <w:rPr>
          <w:rFonts w:ascii="Arial" w:hAnsi="Arial" w:cs="Arial"/>
          <w:color w:val="002060"/>
          <w:sz w:val="32"/>
          <w:szCs w:val="24"/>
        </w:rPr>
        <w:t>UNIDAD ADMINISTRATIVA ESPECIAL AERONÁUTICA CIVIL</w:t>
      </w:r>
    </w:p>
    <w:p w:rsidR="00DD7B50" w:rsidRPr="00F26891" w:rsidRDefault="00DD7B50" w:rsidP="00DD7B50">
      <w:pPr>
        <w:jc w:val="center"/>
        <w:rPr>
          <w:rFonts w:ascii="Arial" w:hAnsi="Arial" w:cs="Arial"/>
          <w:color w:val="002060"/>
          <w:sz w:val="32"/>
          <w:szCs w:val="24"/>
        </w:rPr>
      </w:pPr>
      <w:r w:rsidRPr="00F26891">
        <w:rPr>
          <w:rFonts w:ascii="Arial" w:hAnsi="Arial" w:cs="Arial"/>
          <w:color w:val="002060"/>
          <w:sz w:val="32"/>
          <w:szCs w:val="24"/>
        </w:rPr>
        <w:t>2016</w:t>
      </w:r>
    </w:p>
    <w:p w:rsidR="00DD7B50" w:rsidRPr="00F26891" w:rsidRDefault="00DD7B50" w:rsidP="00DD7B50">
      <w:pPr>
        <w:jc w:val="both"/>
        <w:rPr>
          <w:rFonts w:ascii="Arial" w:hAnsi="Arial" w:cs="Arial"/>
          <w:color w:val="002060"/>
          <w:sz w:val="32"/>
          <w:szCs w:val="24"/>
        </w:rPr>
      </w:pPr>
    </w:p>
    <w:p w:rsidR="00DD7B50" w:rsidRPr="00F26891" w:rsidRDefault="00DD7B50" w:rsidP="00DD7B50">
      <w:pPr>
        <w:jc w:val="both"/>
        <w:rPr>
          <w:rFonts w:ascii="Arial" w:hAnsi="Arial" w:cs="Arial"/>
          <w:color w:val="002060"/>
          <w:sz w:val="24"/>
          <w:szCs w:val="24"/>
        </w:rPr>
      </w:pPr>
    </w:p>
    <w:p w:rsidR="00DD7B50" w:rsidRPr="00F26891" w:rsidRDefault="00DD7B50" w:rsidP="00DD7B50">
      <w:pPr>
        <w:jc w:val="both"/>
        <w:rPr>
          <w:rFonts w:ascii="Arial" w:hAnsi="Arial" w:cs="Arial"/>
          <w:color w:val="002060"/>
          <w:sz w:val="24"/>
          <w:szCs w:val="24"/>
        </w:rPr>
      </w:pPr>
    </w:p>
    <w:p w:rsidR="00DD7B50" w:rsidRPr="00F26891" w:rsidRDefault="00DD7B50" w:rsidP="00DD7B50">
      <w:pPr>
        <w:jc w:val="both"/>
        <w:rPr>
          <w:rFonts w:ascii="Arial" w:hAnsi="Arial" w:cs="Arial"/>
          <w:color w:val="002060"/>
          <w:sz w:val="24"/>
          <w:szCs w:val="24"/>
        </w:rPr>
      </w:pPr>
    </w:p>
    <w:p w:rsidR="00DD7B50" w:rsidRPr="00F26891" w:rsidRDefault="00DD7B50" w:rsidP="00DD7B50">
      <w:pPr>
        <w:jc w:val="both"/>
        <w:rPr>
          <w:rFonts w:ascii="Arial" w:hAnsi="Arial" w:cs="Arial"/>
          <w:color w:val="002060"/>
          <w:sz w:val="24"/>
          <w:szCs w:val="24"/>
        </w:rPr>
      </w:pPr>
    </w:p>
    <w:p w:rsidR="00DD7B50" w:rsidRPr="00F26891" w:rsidRDefault="00DD7B50" w:rsidP="00DD7B50">
      <w:pPr>
        <w:jc w:val="both"/>
        <w:rPr>
          <w:rFonts w:ascii="Arial" w:hAnsi="Arial" w:cs="Arial"/>
          <w:color w:val="002060"/>
          <w:sz w:val="24"/>
          <w:szCs w:val="24"/>
        </w:rPr>
      </w:pPr>
    </w:p>
    <w:p w:rsidR="00DD7B50" w:rsidRPr="00F26891" w:rsidRDefault="00F26891" w:rsidP="00F26891">
      <w:pPr>
        <w:jc w:val="center"/>
        <w:rPr>
          <w:rFonts w:ascii="Arial" w:hAnsi="Arial" w:cs="Arial"/>
          <w:color w:val="002060"/>
          <w:sz w:val="24"/>
          <w:szCs w:val="24"/>
        </w:rPr>
      </w:pPr>
      <w:r w:rsidRPr="00F26891">
        <w:rPr>
          <w:rFonts w:ascii="Arial" w:hAnsi="Arial" w:cs="Arial"/>
          <w:noProof/>
          <w:color w:val="002060"/>
          <w:sz w:val="24"/>
          <w:szCs w:val="24"/>
          <w:lang w:val="es-CO" w:eastAsia="es-CO"/>
        </w:rPr>
        <w:drawing>
          <wp:inline distT="0" distB="0" distL="0" distR="0" wp14:anchorId="6B34FCFC" wp14:editId="6ADA47F4">
            <wp:extent cx="5560060" cy="253746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31573"/>
                    <a:stretch/>
                  </pic:blipFill>
                  <pic:spPr bwMode="auto">
                    <a:xfrm>
                      <a:off x="0" y="0"/>
                      <a:ext cx="5561905" cy="2538302"/>
                    </a:xfrm>
                    <a:prstGeom prst="rect">
                      <a:avLst/>
                    </a:prstGeom>
                    <a:noFill/>
                    <a:ln>
                      <a:noFill/>
                    </a:ln>
                    <a:extLst>
                      <a:ext uri="{53640926-AAD7-44D8-BBD7-CCE9431645EC}">
                        <a14:shadowObscured xmlns:a14="http://schemas.microsoft.com/office/drawing/2010/main"/>
                      </a:ext>
                    </a:extLst>
                  </pic:spPr>
                </pic:pic>
              </a:graphicData>
            </a:graphic>
          </wp:inline>
        </w:drawing>
      </w:r>
      <w:r w:rsidR="00DD7B50" w:rsidRPr="00F26891">
        <w:rPr>
          <w:rFonts w:ascii="Arial" w:hAnsi="Arial" w:cs="Arial"/>
          <w:color w:val="002060"/>
          <w:sz w:val="24"/>
          <w:szCs w:val="24"/>
        </w:rPr>
        <w:br w:type="page"/>
      </w:r>
    </w:p>
    <w:p w:rsidR="00DD7B50" w:rsidRPr="00F26891" w:rsidRDefault="00DD7B50" w:rsidP="00DD7B50">
      <w:pPr>
        <w:jc w:val="both"/>
        <w:rPr>
          <w:rFonts w:ascii="Arial" w:hAnsi="Arial" w:cs="Arial"/>
          <w:color w:val="002060"/>
        </w:rPr>
      </w:pPr>
    </w:p>
    <w:p w:rsidR="00DD7B50" w:rsidRPr="00F26891" w:rsidRDefault="00DD7B50" w:rsidP="00DD7B50">
      <w:pPr>
        <w:rPr>
          <w:rFonts w:ascii="Arial" w:hAnsi="Arial" w:cs="Arial"/>
          <w:b/>
          <w:color w:val="002060"/>
          <w:sz w:val="22"/>
          <w:szCs w:val="22"/>
        </w:rPr>
      </w:pPr>
      <w:r w:rsidRPr="00F26891">
        <w:rPr>
          <w:rFonts w:ascii="Arial" w:hAnsi="Arial" w:cs="Arial"/>
          <w:b/>
          <w:color w:val="002060"/>
          <w:sz w:val="22"/>
          <w:szCs w:val="22"/>
        </w:rPr>
        <w:t>INTRODUCCIÓN</w:t>
      </w:r>
    </w:p>
    <w:p w:rsidR="00DD7B50" w:rsidRPr="00F26891" w:rsidRDefault="00DD7B50" w:rsidP="00DD7B50">
      <w:pPr>
        <w:jc w:val="both"/>
        <w:rPr>
          <w:rFonts w:ascii="Arial" w:hAnsi="Arial" w:cs="Arial"/>
          <w:color w:val="002060"/>
          <w:sz w:val="22"/>
          <w:szCs w:val="22"/>
        </w:rPr>
      </w:pPr>
    </w:p>
    <w:p w:rsidR="00DD7B50" w:rsidRPr="00F26891" w:rsidRDefault="00DD7B50" w:rsidP="00DD7B50">
      <w:pPr>
        <w:jc w:val="both"/>
        <w:rPr>
          <w:rFonts w:ascii="Arial" w:hAnsi="Arial" w:cs="Arial"/>
          <w:color w:val="002060"/>
          <w:sz w:val="22"/>
          <w:szCs w:val="22"/>
        </w:rPr>
      </w:pPr>
      <w:r w:rsidRPr="00F26891">
        <w:rPr>
          <w:rFonts w:ascii="Arial" w:hAnsi="Arial" w:cs="Arial"/>
          <w:color w:val="002060"/>
          <w:sz w:val="22"/>
          <w:szCs w:val="22"/>
        </w:rPr>
        <w:t xml:space="preserve">De conformidad con el Artículo 32 del Capítulo Octavo de la Ley 489 de 1998, sobre “Democratización y Control Social a la gestión pública” en el cual se contemplan las Audiencias Públicas como una de las “acciones necesarias para involucrar a los ciudadanos y organizaciones de la sociedad civil en la formulación, ejecución, control y Evaluación de la gestión pública”, y el Decreto 2482 de 2012 – por el cual se establecen los lineamientos generales para la integración de la planeación y la gestión; la </w:t>
      </w:r>
      <w:proofErr w:type="spellStart"/>
      <w:r w:rsidRPr="00F26891">
        <w:rPr>
          <w:rFonts w:ascii="Arial" w:hAnsi="Arial" w:cs="Arial"/>
          <w:color w:val="002060"/>
          <w:sz w:val="22"/>
          <w:szCs w:val="22"/>
        </w:rPr>
        <w:t>Aeroci</w:t>
      </w:r>
      <w:r w:rsidR="0038745F">
        <w:rPr>
          <w:rFonts w:ascii="Arial" w:hAnsi="Arial" w:cs="Arial"/>
          <w:color w:val="002060"/>
          <w:sz w:val="22"/>
          <w:szCs w:val="22"/>
        </w:rPr>
        <w:t>vil</w:t>
      </w:r>
      <w:proofErr w:type="spellEnd"/>
      <w:r w:rsidR="0038745F">
        <w:rPr>
          <w:rFonts w:ascii="Arial" w:hAnsi="Arial" w:cs="Arial"/>
          <w:color w:val="002060"/>
          <w:sz w:val="22"/>
          <w:szCs w:val="22"/>
        </w:rPr>
        <w:t xml:space="preserve"> realizó</w:t>
      </w:r>
      <w:r w:rsidRPr="00F26891">
        <w:rPr>
          <w:rFonts w:ascii="Arial" w:hAnsi="Arial" w:cs="Arial"/>
          <w:color w:val="002060"/>
          <w:sz w:val="22"/>
          <w:szCs w:val="22"/>
        </w:rPr>
        <w:t xml:space="preserve"> su rendición de cuentas a la ciudadanía el 12 de diciembre de 2016, en la cual se presentaron los resultados de la gestión.</w:t>
      </w:r>
    </w:p>
    <w:p w:rsidR="00DD7B50" w:rsidRPr="00F26891" w:rsidRDefault="00DD7B50" w:rsidP="00DD7B50">
      <w:pPr>
        <w:jc w:val="both"/>
        <w:rPr>
          <w:rFonts w:ascii="Arial" w:hAnsi="Arial" w:cs="Arial"/>
          <w:b/>
          <w:color w:val="002060"/>
          <w:sz w:val="22"/>
          <w:szCs w:val="22"/>
        </w:rPr>
      </w:pPr>
    </w:p>
    <w:p w:rsidR="00DD7B50" w:rsidRPr="00F26891" w:rsidRDefault="00DD7B50" w:rsidP="00DD7B50">
      <w:pPr>
        <w:jc w:val="both"/>
        <w:rPr>
          <w:rFonts w:ascii="Arial" w:hAnsi="Arial" w:cs="Arial"/>
          <w:b/>
          <w:color w:val="002060"/>
          <w:sz w:val="22"/>
          <w:szCs w:val="22"/>
        </w:rPr>
      </w:pPr>
    </w:p>
    <w:p w:rsidR="00DD7B50" w:rsidRPr="00F26891" w:rsidRDefault="00DD7B50" w:rsidP="00DD7B50">
      <w:pPr>
        <w:jc w:val="both"/>
        <w:rPr>
          <w:rFonts w:ascii="Arial" w:hAnsi="Arial" w:cs="Arial"/>
          <w:b/>
          <w:color w:val="002060"/>
          <w:sz w:val="22"/>
          <w:szCs w:val="22"/>
        </w:rPr>
      </w:pPr>
      <w:r w:rsidRPr="00F26891">
        <w:rPr>
          <w:rFonts w:ascii="Arial" w:hAnsi="Arial" w:cs="Arial"/>
          <w:b/>
          <w:color w:val="002060"/>
          <w:sz w:val="22"/>
          <w:szCs w:val="22"/>
        </w:rPr>
        <w:t>MISIÓN</w:t>
      </w:r>
    </w:p>
    <w:p w:rsidR="00DD7B50" w:rsidRPr="00F26891" w:rsidRDefault="00DD7B50" w:rsidP="00DD7B50">
      <w:pPr>
        <w:jc w:val="both"/>
        <w:rPr>
          <w:rFonts w:ascii="Arial" w:hAnsi="Arial" w:cs="Arial"/>
          <w:color w:val="002060"/>
          <w:sz w:val="22"/>
          <w:szCs w:val="22"/>
        </w:rPr>
      </w:pPr>
    </w:p>
    <w:p w:rsidR="00DD7B50" w:rsidRPr="00F26891" w:rsidRDefault="00DD7B50" w:rsidP="00DD7B50">
      <w:pPr>
        <w:jc w:val="both"/>
        <w:rPr>
          <w:rFonts w:ascii="Arial" w:hAnsi="Arial" w:cs="Arial"/>
          <w:color w:val="002060"/>
          <w:sz w:val="22"/>
          <w:szCs w:val="22"/>
        </w:rPr>
      </w:pPr>
      <w:r w:rsidRPr="00F26891">
        <w:rPr>
          <w:rFonts w:ascii="Arial" w:hAnsi="Arial" w:cs="Arial"/>
          <w:color w:val="002060"/>
          <w:sz w:val="22"/>
          <w:szCs w:val="22"/>
        </w:rPr>
        <w:t xml:space="preserve">En la </w:t>
      </w:r>
      <w:proofErr w:type="spellStart"/>
      <w:r w:rsidRPr="00F26891">
        <w:rPr>
          <w:rFonts w:ascii="Arial" w:hAnsi="Arial" w:cs="Arial"/>
          <w:color w:val="002060"/>
          <w:sz w:val="22"/>
          <w:szCs w:val="22"/>
        </w:rPr>
        <w:t>Aerocivil</w:t>
      </w:r>
      <w:proofErr w:type="spellEnd"/>
      <w:r w:rsidRPr="00F26891">
        <w:rPr>
          <w:rFonts w:ascii="Arial" w:hAnsi="Arial" w:cs="Arial"/>
          <w:color w:val="002060"/>
          <w:sz w:val="22"/>
          <w:szCs w:val="22"/>
        </w:rPr>
        <w:t xml:space="preserve"> trabajamos por el desarrollo ordenado de la aviación civil, de la industria aérea y la utilización segura del espacio aéreo colombiano, facilitando el transporte intermodal y contribuyendo al mejoramiento de la competitividad del país</w:t>
      </w:r>
    </w:p>
    <w:p w:rsidR="00DD7B50" w:rsidRPr="00F26891" w:rsidRDefault="00DD7B50" w:rsidP="00DD7B50">
      <w:pPr>
        <w:jc w:val="both"/>
        <w:rPr>
          <w:rFonts w:ascii="Arial" w:hAnsi="Arial" w:cs="Arial"/>
          <w:color w:val="002060"/>
          <w:sz w:val="22"/>
          <w:szCs w:val="22"/>
        </w:rPr>
      </w:pPr>
    </w:p>
    <w:p w:rsidR="00DD7B50" w:rsidRPr="00F26891" w:rsidRDefault="00DD7B50" w:rsidP="00DD7B50">
      <w:pPr>
        <w:jc w:val="both"/>
        <w:rPr>
          <w:rFonts w:ascii="Arial" w:hAnsi="Arial" w:cs="Arial"/>
          <w:b/>
          <w:color w:val="002060"/>
          <w:sz w:val="22"/>
          <w:szCs w:val="22"/>
        </w:rPr>
      </w:pPr>
    </w:p>
    <w:p w:rsidR="00DD7B50" w:rsidRPr="00F26891" w:rsidRDefault="00DD7B50" w:rsidP="00DD7B50">
      <w:pPr>
        <w:jc w:val="both"/>
        <w:rPr>
          <w:rFonts w:ascii="Arial" w:hAnsi="Arial" w:cs="Arial"/>
          <w:b/>
          <w:color w:val="002060"/>
          <w:sz w:val="22"/>
          <w:szCs w:val="22"/>
        </w:rPr>
      </w:pPr>
      <w:r w:rsidRPr="00F26891">
        <w:rPr>
          <w:rFonts w:ascii="Arial" w:hAnsi="Arial" w:cs="Arial"/>
          <w:b/>
          <w:color w:val="002060"/>
          <w:sz w:val="22"/>
          <w:szCs w:val="22"/>
        </w:rPr>
        <w:t>VISIÓN</w:t>
      </w:r>
    </w:p>
    <w:p w:rsidR="00DD7B50" w:rsidRPr="00F26891" w:rsidRDefault="00DD7B50" w:rsidP="00DD7B50">
      <w:pPr>
        <w:jc w:val="both"/>
        <w:rPr>
          <w:rFonts w:ascii="Arial" w:hAnsi="Arial" w:cs="Arial"/>
          <w:color w:val="002060"/>
          <w:sz w:val="22"/>
          <w:szCs w:val="22"/>
        </w:rPr>
      </w:pPr>
    </w:p>
    <w:p w:rsidR="00DD7B50" w:rsidRPr="00F26891" w:rsidRDefault="00DD7B50" w:rsidP="00DD7B50">
      <w:pPr>
        <w:jc w:val="both"/>
        <w:rPr>
          <w:rFonts w:ascii="Arial" w:hAnsi="Arial" w:cs="Arial"/>
          <w:color w:val="002060"/>
          <w:sz w:val="22"/>
          <w:szCs w:val="22"/>
        </w:rPr>
      </w:pPr>
      <w:r w:rsidRPr="00F26891">
        <w:rPr>
          <w:rFonts w:ascii="Arial" w:hAnsi="Arial" w:cs="Arial"/>
          <w:color w:val="002060"/>
          <w:sz w:val="22"/>
          <w:szCs w:val="22"/>
        </w:rPr>
        <w:t xml:space="preserve">La </w:t>
      </w:r>
      <w:proofErr w:type="spellStart"/>
      <w:r w:rsidRPr="00F26891">
        <w:rPr>
          <w:rFonts w:ascii="Arial" w:hAnsi="Arial" w:cs="Arial"/>
          <w:color w:val="002060"/>
          <w:sz w:val="22"/>
          <w:szCs w:val="22"/>
        </w:rPr>
        <w:t>Aerocivil</w:t>
      </w:r>
      <w:proofErr w:type="spellEnd"/>
      <w:r w:rsidRPr="00F26891">
        <w:rPr>
          <w:rFonts w:ascii="Arial" w:hAnsi="Arial" w:cs="Arial"/>
          <w:color w:val="002060"/>
          <w:sz w:val="22"/>
          <w:szCs w:val="22"/>
        </w:rPr>
        <w:t xml:space="preserve"> en el año 2026, será una institución líder a nivel internacional, ambientalmente responsable, con infraestructura aeronáutica y aeroportuaria que cumpla con los estándares de seguridad operacional del orden nacional e internacional</w:t>
      </w:r>
    </w:p>
    <w:p w:rsidR="005750E9" w:rsidRDefault="005750E9">
      <w:pPr>
        <w:rPr>
          <w:rFonts w:ascii="Arial" w:hAnsi="Arial" w:cs="Arial"/>
          <w:color w:val="002060"/>
          <w:sz w:val="22"/>
          <w:szCs w:val="22"/>
        </w:rPr>
      </w:pPr>
      <w:r>
        <w:rPr>
          <w:rFonts w:ascii="Arial" w:hAnsi="Arial" w:cs="Arial"/>
          <w:color w:val="002060"/>
          <w:sz w:val="22"/>
          <w:szCs w:val="22"/>
        </w:rPr>
        <w:br w:type="page"/>
      </w:r>
    </w:p>
    <w:p w:rsidR="00DD7B50" w:rsidRPr="00C91CEA" w:rsidRDefault="00835786" w:rsidP="00C91CEA">
      <w:pPr>
        <w:pStyle w:val="Prrafodelista"/>
        <w:numPr>
          <w:ilvl w:val="0"/>
          <w:numId w:val="26"/>
        </w:numPr>
        <w:jc w:val="both"/>
        <w:rPr>
          <w:rFonts w:ascii="Arial" w:hAnsi="Arial" w:cs="Arial"/>
          <w:b/>
          <w:color w:val="002060"/>
          <w:sz w:val="22"/>
          <w:szCs w:val="22"/>
        </w:rPr>
      </w:pPr>
      <w:r w:rsidRPr="00C91CEA">
        <w:rPr>
          <w:rFonts w:ascii="Arial" w:hAnsi="Arial" w:cs="Arial"/>
          <w:b/>
          <w:color w:val="002060"/>
          <w:sz w:val="22"/>
          <w:szCs w:val="22"/>
        </w:rPr>
        <w:lastRenderedPageBreak/>
        <w:t>OBJETIVO GENERAL</w:t>
      </w:r>
    </w:p>
    <w:p w:rsidR="00DD7B50" w:rsidRPr="00F26891" w:rsidRDefault="00DD7B50" w:rsidP="00C91CEA">
      <w:pPr>
        <w:ind w:left="360"/>
        <w:jc w:val="both"/>
        <w:rPr>
          <w:rFonts w:ascii="Arial" w:hAnsi="Arial" w:cs="Arial"/>
          <w:color w:val="002060"/>
          <w:sz w:val="22"/>
          <w:szCs w:val="22"/>
        </w:rPr>
      </w:pPr>
      <w:r w:rsidRPr="00F26891">
        <w:rPr>
          <w:rFonts w:ascii="Arial" w:hAnsi="Arial" w:cs="Arial"/>
          <w:color w:val="002060"/>
          <w:sz w:val="22"/>
          <w:szCs w:val="22"/>
        </w:rPr>
        <w:t xml:space="preserve">Dar cumplimiento a la obligación legal de rendir cuentas </w:t>
      </w:r>
      <w:r w:rsidR="0038745F">
        <w:rPr>
          <w:rFonts w:ascii="Arial" w:hAnsi="Arial" w:cs="Arial"/>
          <w:color w:val="002060"/>
          <w:sz w:val="22"/>
          <w:szCs w:val="22"/>
        </w:rPr>
        <w:t xml:space="preserve">con el objetivo de </w:t>
      </w:r>
      <w:r w:rsidR="0038745F" w:rsidRPr="00F26891">
        <w:rPr>
          <w:rFonts w:ascii="Arial" w:hAnsi="Arial" w:cs="Arial"/>
          <w:color w:val="002060"/>
          <w:sz w:val="22"/>
          <w:szCs w:val="22"/>
        </w:rPr>
        <w:t>informar</w:t>
      </w:r>
      <w:r w:rsidRPr="00F26891">
        <w:rPr>
          <w:rFonts w:ascii="Arial" w:hAnsi="Arial" w:cs="Arial"/>
          <w:color w:val="002060"/>
          <w:sz w:val="22"/>
          <w:szCs w:val="22"/>
        </w:rPr>
        <w:t xml:space="preserve"> a la ciudadanía sobre la gestión de la Entidad y crear espacios de diálogo.</w:t>
      </w:r>
    </w:p>
    <w:p w:rsidR="00DD7B50" w:rsidRPr="00F26891" w:rsidRDefault="00DD7B50" w:rsidP="00DD7B50">
      <w:pPr>
        <w:jc w:val="both"/>
        <w:rPr>
          <w:rFonts w:ascii="Arial" w:hAnsi="Arial" w:cs="Arial"/>
          <w:color w:val="002060"/>
          <w:sz w:val="22"/>
          <w:szCs w:val="22"/>
        </w:rPr>
      </w:pPr>
    </w:p>
    <w:p w:rsidR="00F26891" w:rsidRDefault="00F26891" w:rsidP="00DD7B50">
      <w:pPr>
        <w:jc w:val="both"/>
        <w:rPr>
          <w:rFonts w:ascii="Arial" w:hAnsi="Arial" w:cs="Arial"/>
          <w:b/>
          <w:color w:val="002060"/>
          <w:sz w:val="22"/>
          <w:szCs w:val="22"/>
        </w:rPr>
      </w:pPr>
    </w:p>
    <w:p w:rsidR="00DD7B50" w:rsidRPr="00C91CEA" w:rsidRDefault="00835786" w:rsidP="00C91CEA">
      <w:pPr>
        <w:pStyle w:val="Prrafodelista"/>
        <w:numPr>
          <w:ilvl w:val="0"/>
          <w:numId w:val="26"/>
        </w:numPr>
        <w:jc w:val="both"/>
        <w:rPr>
          <w:rFonts w:ascii="Arial" w:hAnsi="Arial" w:cs="Arial"/>
          <w:b/>
          <w:color w:val="002060"/>
          <w:sz w:val="22"/>
          <w:szCs w:val="22"/>
        </w:rPr>
      </w:pPr>
      <w:r w:rsidRPr="00C91CEA">
        <w:rPr>
          <w:rFonts w:ascii="Arial" w:hAnsi="Arial" w:cs="Arial"/>
          <w:b/>
          <w:color w:val="002060"/>
          <w:sz w:val="22"/>
          <w:szCs w:val="22"/>
        </w:rPr>
        <w:t>LUGAR DE REALIZACIÓN</w:t>
      </w:r>
    </w:p>
    <w:p w:rsidR="00DD7B50" w:rsidRPr="00F26891" w:rsidRDefault="00DD7B50" w:rsidP="00C91CEA">
      <w:pPr>
        <w:ind w:left="360"/>
        <w:jc w:val="both"/>
        <w:rPr>
          <w:rFonts w:ascii="Arial" w:hAnsi="Arial" w:cs="Arial"/>
          <w:color w:val="002060"/>
          <w:sz w:val="22"/>
          <w:szCs w:val="22"/>
        </w:rPr>
      </w:pPr>
      <w:r w:rsidRPr="00F26891">
        <w:rPr>
          <w:rFonts w:ascii="Arial" w:hAnsi="Arial" w:cs="Arial"/>
          <w:color w:val="002060"/>
          <w:sz w:val="22"/>
          <w:szCs w:val="22"/>
        </w:rPr>
        <w:t>La Audiencia Pública de Rendición de Cuentas se llevó a cabo el día 12 de diciembre de 2016, en la ciudad de Bogotá D.C., en la “Urna de Cristal” ubicada en el primer piso del edificio central Av. el dorado No 103-15, en el horario comprendido entre las 11:00 a.m. y las 11:45 a.m.</w:t>
      </w:r>
    </w:p>
    <w:p w:rsidR="00DD7B50" w:rsidRPr="00F26891" w:rsidRDefault="00DD7B50" w:rsidP="00DD7B50">
      <w:pPr>
        <w:jc w:val="both"/>
        <w:rPr>
          <w:rFonts w:ascii="Arial" w:hAnsi="Arial" w:cs="Arial"/>
          <w:color w:val="002060"/>
          <w:sz w:val="22"/>
          <w:szCs w:val="22"/>
        </w:rPr>
      </w:pPr>
    </w:p>
    <w:p w:rsidR="00F26891" w:rsidRDefault="00F26891">
      <w:pPr>
        <w:rPr>
          <w:rFonts w:ascii="Arial" w:hAnsi="Arial" w:cs="Arial"/>
          <w:b/>
          <w:color w:val="002060"/>
          <w:sz w:val="22"/>
          <w:szCs w:val="22"/>
        </w:rPr>
      </w:pPr>
    </w:p>
    <w:p w:rsidR="00DD7B50" w:rsidRPr="00C91CEA" w:rsidRDefault="00835786" w:rsidP="00C91CEA">
      <w:pPr>
        <w:pStyle w:val="Prrafodelista"/>
        <w:numPr>
          <w:ilvl w:val="0"/>
          <w:numId w:val="26"/>
        </w:numPr>
        <w:jc w:val="both"/>
        <w:rPr>
          <w:rFonts w:ascii="Arial" w:hAnsi="Arial" w:cs="Arial"/>
          <w:b/>
          <w:color w:val="002060"/>
          <w:sz w:val="22"/>
          <w:szCs w:val="22"/>
        </w:rPr>
      </w:pPr>
      <w:r w:rsidRPr="00C91CEA">
        <w:rPr>
          <w:rFonts w:ascii="Arial" w:hAnsi="Arial" w:cs="Arial"/>
          <w:b/>
          <w:color w:val="002060"/>
          <w:sz w:val="22"/>
          <w:szCs w:val="22"/>
        </w:rPr>
        <w:t xml:space="preserve">TRANSMISIÓN </w:t>
      </w:r>
    </w:p>
    <w:p w:rsidR="00DD7B50" w:rsidRPr="00F26891" w:rsidRDefault="00DD7B50" w:rsidP="00C91CEA">
      <w:pPr>
        <w:ind w:left="360"/>
        <w:jc w:val="both"/>
        <w:rPr>
          <w:rFonts w:ascii="Arial" w:hAnsi="Arial" w:cs="Arial"/>
          <w:color w:val="002060"/>
          <w:sz w:val="22"/>
          <w:szCs w:val="22"/>
        </w:rPr>
      </w:pPr>
      <w:r w:rsidRPr="00F26891">
        <w:rPr>
          <w:rFonts w:ascii="Arial" w:hAnsi="Arial" w:cs="Arial"/>
          <w:color w:val="002060"/>
          <w:sz w:val="22"/>
          <w:szCs w:val="22"/>
        </w:rPr>
        <w:t xml:space="preserve">Con el fin de contar con una cobertura </w:t>
      </w:r>
      <w:r w:rsidR="0038745F">
        <w:rPr>
          <w:rFonts w:ascii="Arial" w:hAnsi="Arial" w:cs="Arial"/>
          <w:color w:val="002060"/>
          <w:sz w:val="22"/>
          <w:szCs w:val="22"/>
        </w:rPr>
        <w:t>de la r</w:t>
      </w:r>
      <w:r w:rsidRPr="00F26891">
        <w:rPr>
          <w:rFonts w:ascii="Arial" w:hAnsi="Arial" w:cs="Arial"/>
          <w:color w:val="002060"/>
          <w:sz w:val="22"/>
          <w:szCs w:val="22"/>
        </w:rPr>
        <w:t>endición de cuentas a nivel nacional y lograr una mayor participación de la ciudadanía en el evento, se trasmitió a través de:</w:t>
      </w:r>
    </w:p>
    <w:p w:rsidR="00DD7B50" w:rsidRPr="00F26891" w:rsidRDefault="00DD7B50" w:rsidP="00DD7B50">
      <w:pPr>
        <w:pStyle w:val="Prrafodelista"/>
        <w:numPr>
          <w:ilvl w:val="0"/>
          <w:numId w:val="23"/>
        </w:numPr>
        <w:spacing w:after="160" w:line="259" w:lineRule="auto"/>
        <w:contextualSpacing/>
        <w:jc w:val="both"/>
        <w:rPr>
          <w:rFonts w:ascii="Arial" w:hAnsi="Arial" w:cs="Arial"/>
          <w:color w:val="002060"/>
          <w:sz w:val="22"/>
          <w:szCs w:val="22"/>
        </w:rPr>
      </w:pPr>
      <w:proofErr w:type="spellStart"/>
      <w:r w:rsidRPr="00F26891">
        <w:rPr>
          <w:rFonts w:ascii="Arial" w:hAnsi="Arial" w:cs="Arial"/>
          <w:color w:val="002060"/>
          <w:sz w:val="22"/>
          <w:szCs w:val="22"/>
        </w:rPr>
        <w:t>Youtube</w:t>
      </w:r>
      <w:proofErr w:type="spellEnd"/>
      <w:r w:rsidRPr="00F26891">
        <w:rPr>
          <w:rFonts w:ascii="Arial" w:hAnsi="Arial" w:cs="Arial"/>
          <w:color w:val="002060"/>
          <w:sz w:val="22"/>
          <w:szCs w:val="22"/>
        </w:rPr>
        <w:t xml:space="preserve"> </w:t>
      </w:r>
      <w:hyperlink r:id="rId8" w:history="1">
        <w:r w:rsidRPr="00F26891">
          <w:rPr>
            <w:rStyle w:val="Hipervnculo"/>
            <w:rFonts w:ascii="Arial" w:hAnsi="Arial" w:cs="Arial"/>
            <w:color w:val="002060"/>
            <w:sz w:val="22"/>
            <w:szCs w:val="22"/>
          </w:rPr>
          <w:t>https://www.youtube.com/watch?v=2rc8EVmpK2E</w:t>
        </w:r>
      </w:hyperlink>
    </w:p>
    <w:p w:rsidR="00DD7B50" w:rsidRPr="00F26891" w:rsidRDefault="00DD7B50" w:rsidP="00DD7B50">
      <w:pPr>
        <w:jc w:val="both"/>
        <w:rPr>
          <w:rFonts w:ascii="Arial" w:hAnsi="Arial" w:cs="Arial"/>
          <w:color w:val="002060"/>
          <w:sz w:val="22"/>
          <w:szCs w:val="22"/>
        </w:rPr>
      </w:pPr>
    </w:p>
    <w:p w:rsidR="00DD7B50" w:rsidRPr="00C91CEA" w:rsidRDefault="00835786" w:rsidP="00C91CEA">
      <w:pPr>
        <w:pStyle w:val="Prrafodelista"/>
        <w:numPr>
          <w:ilvl w:val="0"/>
          <w:numId w:val="26"/>
        </w:numPr>
        <w:jc w:val="both"/>
        <w:rPr>
          <w:rFonts w:ascii="Arial" w:hAnsi="Arial" w:cs="Arial"/>
          <w:b/>
          <w:color w:val="002060"/>
          <w:sz w:val="22"/>
          <w:szCs w:val="22"/>
        </w:rPr>
      </w:pPr>
      <w:r w:rsidRPr="00C91CEA">
        <w:rPr>
          <w:rFonts w:ascii="Arial" w:hAnsi="Arial" w:cs="Arial"/>
          <w:b/>
          <w:color w:val="002060"/>
          <w:sz w:val="22"/>
          <w:szCs w:val="22"/>
        </w:rPr>
        <w:t xml:space="preserve">PREPARACIÓN DE LA </w:t>
      </w:r>
      <w:r w:rsidR="0038745F">
        <w:rPr>
          <w:rFonts w:ascii="Arial" w:hAnsi="Arial" w:cs="Arial"/>
          <w:b/>
          <w:color w:val="002060"/>
          <w:sz w:val="22"/>
          <w:szCs w:val="22"/>
        </w:rPr>
        <w:t xml:space="preserve">RENDICIÓN DE CUENTAS </w:t>
      </w:r>
    </w:p>
    <w:p w:rsidR="00F26891" w:rsidRDefault="00F26891" w:rsidP="00C91CEA">
      <w:pPr>
        <w:ind w:left="360"/>
        <w:jc w:val="both"/>
        <w:rPr>
          <w:rFonts w:ascii="Arial" w:hAnsi="Arial" w:cs="Arial"/>
          <w:color w:val="002060"/>
          <w:sz w:val="22"/>
          <w:szCs w:val="22"/>
        </w:rPr>
      </w:pPr>
      <w:r>
        <w:rPr>
          <w:rFonts w:ascii="Arial" w:hAnsi="Arial" w:cs="Arial"/>
          <w:color w:val="002060"/>
          <w:sz w:val="22"/>
          <w:szCs w:val="22"/>
        </w:rPr>
        <w:t xml:space="preserve">De acuerdo al plan de trabajo definido por el equipo de rendición </w:t>
      </w:r>
      <w:r w:rsidR="00FD2F38">
        <w:rPr>
          <w:rFonts w:ascii="Arial" w:hAnsi="Arial" w:cs="Arial"/>
          <w:color w:val="002060"/>
          <w:sz w:val="22"/>
          <w:szCs w:val="22"/>
        </w:rPr>
        <w:t>de cuentas se programaron las actividades teniendo en cuenta el antes durante y después.</w:t>
      </w:r>
    </w:p>
    <w:p w:rsidR="00FD2F38" w:rsidRDefault="00FD2F38" w:rsidP="00DD7B50">
      <w:pPr>
        <w:jc w:val="both"/>
        <w:rPr>
          <w:rFonts w:ascii="Arial" w:hAnsi="Arial" w:cs="Arial"/>
          <w:color w:val="002060"/>
          <w:sz w:val="22"/>
          <w:szCs w:val="22"/>
        </w:rPr>
      </w:pPr>
    </w:p>
    <w:p w:rsidR="00FD2F38" w:rsidRPr="00C91CEA" w:rsidRDefault="00FD2F38" w:rsidP="00C91CEA">
      <w:pPr>
        <w:pStyle w:val="Prrafodelista"/>
        <w:numPr>
          <w:ilvl w:val="1"/>
          <w:numId w:val="26"/>
        </w:numPr>
        <w:jc w:val="both"/>
        <w:rPr>
          <w:rFonts w:ascii="Arial" w:hAnsi="Arial" w:cs="Arial"/>
          <w:b/>
          <w:color w:val="002060"/>
          <w:sz w:val="22"/>
          <w:szCs w:val="22"/>
        </w:rPr>
      </w:pPr>
      <w:r w:rsidRPr="00C91CEA">
        <w:rPr>
          <w:rFonts w:ascii="Arial" w:hAnsi="Arial" w:cs="Arial"/>
          <w:b/>
          <w:color w:val="002060"/>
          <w:sz w:val="22"/>
          <w:szCs w:val="22"/>
        </w:rPr>
        <w:t>ANTES</w:t>
      </w:r>
    </w:p>
    <w:p w:rsidR="00FD2F38" w:rsidRDefault="00FD2F38" w:rsidP="00DD7B50">
      <w:pPr>
        <w:jc w:val="both"/>
        <w:rPr>
          <w:rFonts w:ascii="Arial" w:hAnsi="Arial" w:cs="Arial"/>
          <w:color w:val="002060"/>
          <w:sz w:val="22"/>
          <w:szCs w:val="22"/>
        </w:rPr>
      </w:pPr>
    </w:p>
    <w:tbl>
      <w:tblPr>
        <w:tblStyle w:val="Tablaconcuadrcula"/>
        <w:tblW w:w="0" w:type="auto"/>
        <w:tblLook w:val="04A0" w:firstRow="1" w:lastRow="0" w:firstColumn="1" w:lastColumn="0" w:noHBand="0" w:noVBand="1"/>
      </w:tblPr>
      <w:tblGrid>
        <w:gridCol w:w="2491"/>
        <w:gridCol w:w="4592"/>
        <w:gridCol w:w="2835"/>
      </w:tblGrid>
      <w:tr w:rsidR="00FD2F38" w:rsidRPr="00FD2F38" w:rsidTr="005750E9">
        <w:tc>
          <w:tcPr>
            <w:tcW w:w="2491" w:type="dxa"/>
          </w:tcPr>
          <w:p w:rsidR="00FD2F38" w:rsidRPr="00FD2F38" w:rsidRDefault="00FD2F38" w:rsidP="00FD2F38">
            <w:pPr>
              <w:jc w:val="center"/>
              <w:rPr>
                <w:rFonts w:ascii="Arial" w:hAnsi="Arial" w:cs="Arial"/>
                <w:b/>
                <w:color w:val="002060"/>
                <w:sz w:val="22"/>
                <w:szCs w:val="22"/>
              </w:rPr>
            </w:pPr>
            <w:r w:rsidRPr="00FD2F38">
              <w:rPr>
                <w:rFonts w:ascii="Arial" w:hAnsi="Arial" w:cs="Arial"/>
                <w:b/>
                <w:color w:val="002060"/>
                <w:sz w:val="22"/>
                <w:szCs w:val="22"/>
              </w:rPr>
              <w:t>ACTIVIDADES</w:t>
            </w:r>
          </w:p>
        </w:tc>
        <w:tc>
          <w:tcPr>
            <w:tcW w:w="4592" w:type="dxa"/>
          </w:tcPr>
          <w:p w:rsidR="00FD2F38" w:rsidRPr="00FD2F38" w:rsidRDefault="00FD2F38" w:rsidP="00FD2F38">
            <w:pPr>
              <w:jc w:val="center"/>
              <w:rPr>
                <w:rFonts w:ascii="Arial" w:hAnsi="Arial" w:cs="Arial"/>
                <w:b/>
                <w:color w:val="002060"/>
                <w:sz w:val="22"/>
                <w:szCs w:val="22"/>
              </w:rPr>
            </w:pPr>
            <w:r w:rsidRPr="00FD2F38">
              <w:rPr>
                <w:rFonts w:ascii="Arial" w:hAnsi="Arial" w:cs="Arial"/>
                <w:b/>
                <w:color w:val="002060"/>
                <w:sz w:val="22"/>
                <w:szCs w:val="22"/>
              </w:rPr>
              <w:t>OBSERVACIONES</w:t>
            </w:r>
          </w:p>
        </w:tc>
        <w:tc>
          <w:tcPr>
            <w:tcW w:w="2835" w:type="dxa"/>
          </w:tcPr>
          <w:p w:rsidR="00FD2F38" w:rsidRPr="00FD2F38" w:rsidRDefault="00FD2F38" w:rsidP="00FD2F38">
            <w:pPr>
              <w:jc w:val="center"/>
              <w:rPr>
                <w:rFonts w:ascii="Arial" w:hAnsi="Arial" w:cs="Arial"/>
                <w:b/>
                <w:color w:val="002060"/>
                <w:sz w:val="22"/>
                <w:szCs w:val="22"/>
              </w:rPr>
            </w:pPr>
            <w:r w:rsidRPr="00FD2F38">
              <w:rPr>
                <w:rFonts w:ascii="Arial" w:hAnsi="Arial" w:cs="Arial"/>
                <w:b/>
                <w:color w:val="002060"/>
                <w:sz w:val="22"/>
                <w:szCs w:val="22"/>
              </w:rPr>
              <w:t>FECHA</w:t>
            </w:r>
          </w:p>
        </w:tc>
      </w:tr>
      <w:tr w:rsidR="00FD2F38" w:rsidTr="005750E9">
        <w:tc>
          <w:tcPr>
            <w:tcW w:w="2491" w:type="dxa"/>
          </w:tcPr>
          <w:p w:rsidR="00FD2F38" w:rsidRDefault="00FD2F38" w:rsidP="00494154">
            <w:pPr>
              <w:rPr>
                <w:rFonts w:ascii="Arial" w:hAnsi="Arial" w:cs="Arial"/>
                <w:color w:val="002060"/>
                <w:sz w:val="22"/>
                <w:szCs w:val="22"/>
              </w:rPr>
            </w:pPr>
            <w:r>
              <w:rPr>
                <w:rFonts w:ascii="Arial" w:hAnsi="Arial" w:cs="Arial"/>
                <w:color w:val="002060"/>
                <w:sz w:val="22"/>
                <w:szCs w:val="22"/>
              </w:rPr>
              <w:t>Base</w:t>
            </w:r>
            <w:r w:rsidRPr="00494154">
              <w:rPr>
                <w:rFonts w:ascii="Arial" w:hAnsi="Arial" w:cs="Arial"/>
                <w:color w:val="002060"/>
                <w:sz w:val="22"/>
                <w:szCs w:val="22"/>
              </w:rPr>
              <w:t xml:space="preserve"> de datos de contactos </w:t>
            </w:r>
          </w:p>
        </w:tc>
        <w:tc>
          <w:tcPr>
            <w:tcW w:w="4592" w:type="dxa"/>
          </w:tcPr>
          <w:p w:rsidR="00FD2F38" w:rsidRDefault="00FD2F38" w:rsidP="00494154">
            <w:pPr>
              <w:jc w:val="both"/>
              <w:rPr>
                <w:rFonts w:ascii="Arial" w:hAnsi="Arial" w:cs="Arial"/>
                <w:color w:val="002060"/>
                <w:sz w:val="22"/>
                <w:szCs w:val="22"/>
              </w:rPr>
            </w:pPr>
            <w:r>
              <w:rPr>
                <w:rFonts w:ascii="Arial" w:hAnsi="Arial" w:cs="Arial"/>
                <w:color w:val="002060"/>
                <w:sz w:val="22"/>
                <w:szCs w:val="22"/>
              </w:rPr>
              <w:t>Verificación de los datos contacto de (</w:t>
            </w:r>
            <w:r w:rsidRPr="00494154">
              <w:rPr>
                <w:rFonts w:ascii="Arial" w:hAnsi="Arial" w:cs="Arial"/>
                <w:color w:val="002060"/>
                <w:sz w:val="22"/>
                <w:szCs w:val="22"/>
              </w:rPr>
              <w:t>Agremiaciones, veedurías ciuda</w:t>
            </w:r>
            <w:r>
              <w:rPr>
                <w:rFonts w:ascii="Arial" w:hAnsi="Arial" w:cs="Arial"/>
                <w:color w:val="002060"/>
                <w:sz w:val="22"/>
                <w:szCs w:val="22"/>
              </w:rPr>
              <w:t>da</w:t>
            </w:r>
            <w:r w:rsidRPr="00494154">
              <w:rPr>
                <w:rFonts w:ascii="Arial" w:hAnsi="Arial" w:cs="Arial"/>
                <w:color w:val="002060"/>
                <w:sz w:val="22"/>
                <w:szCs w:val="22"/>
              </w:rPr>
              <w:t xml:space="preserve">nas, entes de control, </w:t>
            </w:r>
            <w:r>
              <w:rPr>
                <w:rFonts w:ascii="Arial" w:hAnsi="Arial" w:cs="Arial"/>
                <w:color w:val="002060"/>
                <w:sz w:val="22"/>
                <w:szCs w:val="22"/>
              </w:rPr>
              <w:t>Empresas del sector</w:t>
            </w:r>
            <w:r w:rsidRPr="00494154">
              <w:rPr>
                <w:rFonts w:ascii="Arial" w:hAnsi="Arial" w:cs="Arial"/>
                <w:color w:val="002060"/>
                <w:sz w:val="22"/>
                <w:szCs w:val="22"/>
              </w:rPr>
              <w:t>, líderes comunidades aledañas.</w:t>
            </w:r>
            <w:r>
              <w:rPr>
                <w:rFonts w:ascii="Arial" w:hAnsi="Arial" w:cs="Arial"/>
                <w:color w:val="002060"/>
                <w:sz w:val="22"/>
                <w:szCs w:val="22"/>
              </w:rPr>
              <w:t>)</w:t>
            </w:r>
          </w:p>
        </w:tc>
        <w:tc>
          <w:tcPr>
            <w:tcW w:w="2835" w:type="dxa"/>
          </w:tcPr>
          <w:p w:rsidR="005750E9" w:rsidRDefault="005750E9" w:rsidP="00AE2116">
            <w:pPr>
              <w:jc w:val="both"/>
              <w:rPr>
                <w:rFonts w:ascii="Arial" w:hAnsi="Arial" w:cs="Arial"/>
                <w:color w:val="002060"/>
                <w:sz w:val="22"/>
                <w:szCs w:val="22"/>
              </w:rPr>
            </w:pPr>
          </w:p>
          <w:p w:rsidR="00FD2F38" w:rsidRDefault="00AE2116" w:rsidP="00AE2116">
            <w:pPr>
              <w:jc w:val="both"/>
              <w:rPr>
                <w:rFonts w:ascii="Arial" w:hAnsi="Arial" w:cs="Arial"/>
                <w:color w:val="002060"/>
                <w:sz w:val="22"/>
                <w:szCs w:val="22"/>
              </w:rPr>
            </w:pPr>
            <w:r>
              <w:rPr>
                <w:rFonts w:ascii="Arial" w:hAnsi="Arial" w:cs="Arial"/>
                <w:color w:val="002060"/>
                <w:sz w:val="22"/>
                <w:szCs w:val="22"/>
              </w:rPr>
              <w:t>10/10/</w:t>
            </w:r>
            <w:r w:rsidR="00FD2F38" w:rsidRPr="00494154">
              <w:rPr>
                <w:rFonts w:ascii="Arial" w:hAnsi="Arial" w:cs="Arial"/>
                <w:color w:val="002060"/>
                <w:sz w:val="22"/>
                <w:szCs w:val="22"/>
              </w:rPr>
              <w:t>2016</w:t>
            </w:r>
          </w:p>
        </w:tc>
      </w:tr>
      <w:tr w:rsidR="00FD2F38" w:rsidTr="005750E9">
        <w:trPr>
          <w:trHeight w:val="734"/>
        </w:trPr>
        <w:tc>
          <w:tcPr>
            <w:tcW w:w="2491" w:type="dxa"/>
          </w:tcPr>
          <w:p w:rsidR="00FD2F38" w:rsidRPr="00643B32" w:rsidRDefault="00FD2F38" w:rsidP="005750E9">
            <w:pPr>
              <w:jc w:val="both"/>
              <w:rPr>
                <w:rFonts w:ascii="Arial" w:hAnsi="Arial" w:cs="Arial"/>
                <w:color w:val="002060"/>
                <w:sz w:val="22"/>
                <w:szCs w:val="22"/>
              </w:rPr>
            </w:pPr>
            <w:r w:rsidRPr="00643B32">
              <w:rPr>
                <w:rFonts w:ascii="Arial" w:hAnsi="Arial" w:cs="Arial"/>
                <w:color w:val="002060"/>
                <w:sz w:val="22"/>
                <w:szCs w:val="22"/>
              </w:rPr>
              <w:t>Definición fecha</w:t>
            </w:r>
            <w:r w:rsidR="005750E9">
              <w:rPr>
                <w:rFonts w:ascii="Arial" w:hAnsi="Arial" w:cs="Arial"/>
                <w:color w:val="002060"/>
                <w:sz w:val="22"/>
                <w:szCs w:val="22"/>
              </w:rPr>
              <w:t>, hora</w:t>
            </w:r>
            <w:r w:rsidRPr="00643B32">
              <w:rPr>
                <w:rFonts w:ascii="Arial" w:hAnsi="Arial" w:cs="Arial"/>
                <w:color w:val="002060"/>
                <w:sz w:val="22"/>
                <w:szCs w:val="22"/>
              </w:rPr>
              <w:t xml:space="preserve"> </w:t>
            </w:r>
            <w:r>
              <w:rPr>
                <w:rFonts w:ascii="Arial" w:hAnsi="Arial" w:cs="Arial"/>
                <w:color w:val="002060"/>
                <w:sz w:val="22"/>
                <w:szCs w:val="22"/>
              </w:rPr>
              <w:t>y lugar de la R</w:t>
            </w:r>
            <w:r w:rsidRPr="00643B32">
              <w:rPr>
                <w:rFonts w:ascii="Arial" w:hAnsi="Arial" w:cs="Arial"/>
                <w:color w:val="002060"/>
                <w:sz w:val="22"/>
                <w:szCs w:val="22"/>
              </w:rPr>
              <w:t>endición de cuentas</w:t>
            </w:r>
          </w:p>
        </w:tc>
        <w:tc>
          <w:tcPr>
            <w:tcW w:w="4592" w:type="dxa"/>
          </w:tcPr>
          <w:p w:rsidR="00FD2F38" w:rsidRPr="00643B32" w:rsidRDefault="00FD2F38" w:rsidP="00FD2F38">
            <w:pPr>
              <w:jc w:val="both"/>
              <w:rPr>
                <w:rFonts w:ascii="Arial" w:hAnsi="Arial" w:cs="Arial"/>
                <w:color w:val="002060"/>
                <w:sz w:val="22"/>
                <w:szCs w:val="22"/>
              </w:rPr>
            </w:pPr>
            <w:r>
              <w:rPr>
                <w:rFonts w:ascii="Arial" w:hAnsi="Arial" w:cs="Arial"/>
                <w:color w:val="002060"/>
                <w:sz w:val="22"/>
                <w:szCs w:val="22"/>
              </w:rPr>
              <w:t xml:space="preserve">Fecha 6 de diciembre de 2016 en el auditorio del CEA </w:t>
            </w:r>
          </w:p>
        </w:tc>
        <w:tc>
          <w:tcPr>
            <w:tcW w:w="2835" w:type="dxa"/>
          </w:tcPr>
          <w:p w:rsidR="00FD2F38" w:rsidRPr="00494154" w:rsidRDefault="005750E9" w:rsidP="00FD2F38">
            <w:pPr>
              <w:jc w:val="both"/>
              <w:rPr>
                <w:rFonts w:ascii="Arial" w:hAnsi="Arial" w:cs="Arial"/>
                <w:color w:val="002060"/>
                <w:sz w:val="22"/>
                <w:szCs w:val="22"/>
              </w:rPr>
            </w:pPr>
            <w:r>
              <w:rPr>
                <w:rFonts w:ascii="Arial" w:hAnsi="Arial" w:cs="Arial"/>
                <w:color w:val="002060"/>
                <w:sz w:val="22"/>
                <w:szCs w:val="22"/>
              </w:rPr>
              <w:t>27/10/2016</w:t>
            </w:r>
          </w:p>
        </w:tc>
      </w:tr>
      <w:tr w:rsidR="00FD2F38" w:rsidTr="005750E9">
        <w:tc>
          <w:tcPr>
            <w:tcW w:w="2491" w:type="dxa"/>
          </w:tcPr>
          <w:p w:rsidR="00FD2F38" w:rsidRDefault="00FD2F38" w:rsidP="00FD2F38">
            <w:pPr>
              <w:jc w:val="both"/>
              <w:rPr>
                <w:rFonts w:ascii="Arial" w:hAnsi="Arial" w:cs="Arial"/>
                <w:color w:val="002060"/>
                <w:sz w:val="22"/>
                <w:szCs w:val="22"/>
              </w:rPr>
            </w:pPr>
          </w:p>
          <w:p w:rsidR="00FD2F38" w:rsidRDefault="00FD2F38" w:rsidP="00FD2F38">
            <w:pPr>
              <w:jc w:val="both"/>
              <w:rPr>
                <w:rFonts w:ascii="Arial" w:hAnsi="Arial" w:cs="Arial"/>
                <w:color w:val="002060"/>
                <w:sz w:val="22"/>
                <w:szCs w:val="22"/>
              </w:rPr>
            </w:pPr>
            <w:r w:rsidRPr="00494154">
              <w:rPr>
                <w:rFonts w:ascii="Arial" w:hAnsi="Arial" w:cs="Arial"/>
                <w:color w:val="002060"/>
                <w:sz w:val="22"/>
                <w:szCs w:val="22"/>
              </w:rPr>
              <w:t xml:space="preserve">Encuestas sobre </w:t>
            </w:r>
            <w:r>
              <w:rPr>
                <w:rFonts w:ascii="Arial" w:hAnsi="Arial" w:cs="Arial"/>
                <w:color w:val="002060"/>
                <w:sz w:val="22"/>
                <w:szCs w:val="22"/>
              </w:rPr>
              <w:t xml:space="preserve">los </w:t>
            </w:r>
            <w:r w:rsidRPr="00494154">
              <w:rPr>
                <w:rFonts w:ascii="Arial" w:hAnsi="Arial" w:cs="Arial"/>
                <w:color w:val="002060"/>
                <w:sz w:val="22"/>
                <w:szCs w:val="22"/>
              </w:rPr>
              <w:t xml:space="preserve">temas </w:t>
            </w:r>
            <w:r>
              <w:rPr>
                <w:rFonts w:ascii="Arial" w:hAnsi="Arial" w:cs="Arial"/>
                <w:color w:val="002060"/>
                <w:sz w:val="22"/>
                <w:szCs w:val="22"/>
              </w:rPr>
              <w:t>de interés de la ciudadanía</w:t>
            </w:r>
          </w:p>
          <w:p w:rsidR="00FD2F38" w:rsidRDefault="00FD2F38" w:rsidP="00FD2F38">
            <w:pPr>
              <w:jc w:val="both"/>
              <w:rPr>
                <w:rFonts w:ascii="Arial" w:hAnsi="Arial" w:cs="Arial"/>
                <w:color w:val="002060"/>
                <w:sz w:val="22"/>
                <w:szCs w:val="22"/>
              </w:rPr>
            </w:pPr>
          </w:p>
        </w:tc>
        <w:tc>
          <w:tcPr>
            <w:tcW w:w="4592" w:type="dxa"/>
          </w:tcPr>
          <w:p w:rsidR="00FD2F38" w:rsidRDefault="00FD2F38" w:rsidP="00FD2F38">
            <w:pPr>
              <w:jc w:val="both"/>
              <w:rPr>
                <w:rFonts w:ascii="Arial" w:hAnsi="Arial" w:cs="Arial"/>
                <w:color w:val="002060"/>
                <w:sz w:val="22"/>
                <w:szCs w:val="22"/>
              </w:rPr>
            </w:pPr>
            <w:r>
              <w:rPr>
                <w:rFonts w:ascii="Arial" w:hAnsi="Arial" w:cs="Arial"/>
                <w:color w:val="002060"/>
                <w:sz w:val="22"/>
                <w:szCs w:val="22"/>
              </w:rPr>
              <w:t>Se realiz</w:t>
            </w:r>
            <w:r w:rsidR="0038745F">
              <w:rPr>
                <w:rFonts w:ascii="Arial" w:hAnsi="Arial" w:cs="Arial"/>
                <w:color w:val="002060"/>
                <w:sz w:val="22"/>
                <w:szCs w:val="22"/>
              </w:rPr>
              <w:t>aron</w:t>
            </w:r>
            <w:r>
              <w:rPr>
                <w:rFonts w:ascii="Arial" w:hAnsi="Arial" w:cs="Arial"/>
                <w:color w:val="002060"/>
                <w:sz w:val="22"/>
                <w:szCs w:val="22"/>
              </w:rPr>
              <w:t xml:space="preserve"> encuestas a la ciudadanía y a los funcionarios medi</w:t>
            </w:r>
            <w:r w:rsidR="0038745F">
              <w:rPr>
                <w:rFonts w:ascii="Arial" w:hAnsi="Arial" w:cs="Arial"/>
                <w:color w:val="002060"/>
                <w:sz w:val="22"/>
                <w:szCs w:val="22"/>
              </w:rPr>
              <w:t>ante las siguientes herramientas</w:t>
            </w:r>
            <w:r>
              <w:rPr>
                <w:rFonts w:ascii="Arial" w:hAnsi="Arial" w:cs="Arial"/>
                <w:color w:val="002060"/>
                <w:sz w:val="22"/>
                <w:szCs w:val="22"/>
              </w:rPr>
              <w:t>:</w:t>
            </w:r>
          </w:p>
          <w:p w:rsidR="00763333" w:rsidRDefault="00FD2F38" w:rsidP="00DD7B50">
            <w:pPr>
              <w:jc w:val="both"/>
              <w:rPr>
                <w:rFonts w:ascii="Arial" w:hAnsi="Arial" w:cs="Arial"/>
                <w:color w:val="002060"/>
              </w:rPr>
            </w:pPr>
            <w:r>
              <w:rPr>
                <w:rFonts w:ascii="Arial" w:hAnsi="Arial" w:cs="Arial"/>
                <w:color w:val="002060"/>
                <w:sz w:val="22"/>
                <w:szCs w:val="22"/>
              </w:rPr>
              <w:t>Página</w:t>
            </w:r>
            <w:r w:rsidR="00AE2116">
              <w:rPr>
                <w:rFonts w:ascii="Arial" w:hAnsi="Arial" w:cs="Arial"/>
                <w:color w:val="002060"/>
                <w:sz w:val="22"/>
                <w:szCs w:val="22"/>
              </w:rPr>
              <w:t xml:space="preserve"> web, Intranet, </w:t>
            </w:r>
            <w:r>
              <w:rPr>
                <w:rFonts w:ascii="Arial" w:hAnsi="Arial" w:cs="Arial"/>
                <w:color w:val="002060"/>
                <w:sz w:val="22"/>
                <w:szCs w:val="22"/>
              </w:rPr>
              <w:t>presencial</w:t>
            </w:r>
            <w:r w:rsidR="00AE2116">
              <w:rPr>
                <w:rFonts w:ascii="Arial" w:hAnsi="Arial" w:cs="Arial"/>
                <w:color w:val="002060"/>
                <w:sz w:val="22"/>
                <w:szCs w:val="22"/>
              </w:rPr>
              <w:t xml:space="preserve"> y correo electrónico.</w:t>
            </w:r>
          </w:p>
          <w:p w:rsidR="00FD2F38" w:rsidRDefault="00763333" w:rsidP="00AE2116">
            <w:pPr>
              <w:jc w:val="both"/>
              <w:rPr>
                <w:rFonts w:ascii="Arial" w:hAnsi="Arial" w:cs="Arial"/>
                <w:color w:val="002060"/>
                <w:sz w:val="22"/>
                <w:szCs w:val="22"/>
              </w:rPr>
            </w:pPr>
            <w:r w:rsidRPr="00C91CEA">
              <w:rPr>
                <w:rFonts w:ascii="Arial" w:hAnsi="Arial" w:cs="Arial"/>
                <w:color w:val="002060"/>
                <w:sz w:val="18"/>
                <w:szCs w:val="22"/>
              </w:rPr>
              <w:t>Nota</w:t>
            </w:r>
            <w:r w:rsidR="00C91CEA" w:rsidRPr="00C91CEA">
              <w:rPr>
                <w:rFonts w:ascii="Arial" w:hAnsi="Arial" w:cs="Arial"/>
                <w:color w:val="002060"/>
                <w:sz w:val="18"/>
                <w:szCs w:val="22"/>
              </w:rPr>
              <w:t>: ver resultados de la encuesta en el numeral 5.1</w:t>
            </w:r>
          </w:p>
        </w:tc>
        <w:tc>
          <w:tcPr>
            <w:tcW w:w="2835" w:type="dxa"/>
          </w:tcPr>
          <w:p w:rsidR="00FD2F38" w:rsidRDefault="00FD2F38" w:rsidP="00FD2F38">
            <w:pPr>
              <w:jc w:val="both"/>
              <w:rPr>
                <w:rFonts w:ascii="Arial" w:hAnsi="Arial" w:cs="Arial"/>
                <w:color w:val="002060"/>
                <w:sz w:val="22"/>
                <w:szCs w:val="22"/>
              </w:rPr>
            </w:pPr>
            <w:r w:rsidRPr="00FD2F38">
              <w:rPr>
                <w:rFonts w:ascii="Arial" w:hAnsi="Arial" w:cs="Arial"/>
                <w:b/>
                <w:color w:val="002060"/>
                <w:sz w:val="22"/>
                <w:szCs w:val="22"/>
              </w:rPr>
              <w:t>Publicación página web</w:t>
            </w:r>
            <w:r>
              <w:rPr>
                <w:rFonts w:ascii="Arial" w:hAnsi="Arial" w:cs="Arial"/>
                <w:color w:val="002060"/>
                <w:sz w:val="22"/>
                <w:szCs w:val="22"/>
              </w:rPr>
              <w:t xml:space="preserve">:  del 26/09/2016 al </w:t>
            </w:r>
            <w:r w:rsidRPr="00494154">
              <w:rPr>
                <w:rFonts w:ascii="Arial" w:hAnsi="Arial" w:cs="Arial"/>
                <w:color w:val="002060"/>
                <w:sz w:val="22"/>
                <w:szCs w:val="22"/>
              </w:rPr>
              <w:t>1</w:t>
            </w:r>
            <w:r>
              <w:rPr>
                <w:rFonts w:ascii="Arial" w:hAnsi="Arial" w:cs="Arial"/>
                <w:color w:val="002060"/>
                <w:sz w:val="22"/>
                <w:szCs w:val="22"/>
              </w:rPr>
              <w:t>4</w:t>
            </w:r>
            <w:r w:rsidRPr="00494154">
              <w:rPr>
                <w:rFonts w:ascii="Arial" w:hAnsi="Arial" w:cs="Arial"/>
                <w:color w:val="002060"/>
                <w:sz w:val="22"/>
                <w:szCs w:val="22"/>
              </w:rPr>
              <w:t>/10/2016</w:t>
            </w:r>
          </w:p>
          <w:p w:rsidR="00FD2F38" w:rsidRPr="00FD2F38" w:rsidRDefault="00FD2F38" w:rsidP="00FD2F38">
            <w:pPr>
              <w:jc w:val="both"/>
              <w:rPr>
                <w:rFonts w:ascii="Arial" w:hAnsi="Arial" w:cs="Arial"/>
                <w:color w:val="002060"/>
                <w:sz w:val="22"/>
                <w:szCs w:val="22"/>
              </w:rPr>
            </w:pPr>
            <w:r w:rsidRPr="00FD2F38">
              <w:rPr>
                <w:rFonts w:ascii="Arial" w:hAnsi="Arial" w:cs="Arial"/>
                <w:b/>
                <w:color w:val="002060"/>
                <w:sz w:val="22"/>
                <w:szCs w:val="22"/>
              </w:rPr>
              <w:t>Publicación Intranet</w:t>
            </w:r>
            <w:r w:rsidRPr="00FD2F38">
              <w:rPr>
                <w:rFonts w:ascii="Arial" w:hAnsi="Arial" w:cs="Arial"/>
                <w:color w:val="002060"/>
                <w:sz w:val="22"/>
                <w:szCs w:val="22"/>
              </w:rPr>
              <w:t>: del 5 al 18 de octubre</w:t>
            </w:r>
          </w:p>
        </w:tc>
      </w:tr>
      <w:tr w:rsidR="00FD2F38" w:rsidTr="005750E9">
        <w:tc>
          <w:tcPr>
            <w:tcW w:w="2491" w:type="dxa"/>
          </w:tcPr>
          <w:p w:rsidR="00FD2F38" w:rsidRDefault="00FD2F38" w:rsidP="004567C7">
            <w:pPr>
              <w:jc w:val="both"/>
              <w:rPr>
                <w:rFonts w:ascii="Arial" w:hAnsi="Arial" w:cs="Arial"/>
                <w:color w:val="002060"/>
                <w:sz w:val="22"/>
                <w:szCs w:val="22"/>
              </w:rPr>
            </w:pPr>
            <w:r w:rsidRPr="00643B32">
              <w:rPr>
                <w:rFonts w:ascii="Arial" w:hAnsi="Arial" w:cs="Arial"/>
                <w:color w:val="002060"/>
                <w:sz w:val="22"/>
                <w:szCs w:val="22"/>
              </w:rPr>
              <w:t xml:space="preserve">Promoción encuesta </w:t>
            </w:r>
          </w:p>
        </w:tc>
        <w:tc>
          <w:tcPr>
            <w:tcW w:w="4592" w:type="dxa"/>
          </w:tcPr>
          <w:p w:rsidR="00FD2F38" w:rsidRDefault="00FD2F38" w:rsidP="00FD2F38">
            <w:pPr>
              <w:jc w:val="both"/>
              <w:rPr>
                <w:rFonts w:ascii="Arial" w:hAnsi="Arial" w:cs="Arial"/>
                <w:color w:val="002060"/>
                <w:sz w:val="22"/>
                <w:szCs w:val="22"/>
              </w:rPr>
            </w:pPr>
            <w:r w:rsidRPr="00643B32">
              <w:rPr>
                <w:rFonts w:ascii="Arial" w:hAnsi="Arial" w:cs="Arial"/>
                <w:color w:val="002060"/>
                <w:sz w:val="22"/>
                <w:szCs w:val="22"/>
              </w:rPr>
              <w:t>Se socializ</w:t>
            </w:r>
            <w:r w:rsidR="0038745F">
              <w:rPr>
                <w:rFonts w:ascii="Arial" w:hAnsi="Arial" w:cs="Arial"/>
                <w:color w:val="002060"/>
                <w:sz w:val="22"/>
                <w:szCs w:val="22"/>
              </w:rPr>
              <w:t>ó</w:t>
            </w:r>
            <w:r w:rsidRPr="00643B32">
              <w:rPr>
                <w:rFonts w:ascii="Arial" w:hAnsi="Arial" w:cs="Arial"/>
                <w:color w:val="002060"/>
                <w:sz w:val="22"/>
                <w:szCs w:val="22"/>
              </w:rPr>
              <w:t xml:space="preserve"> la encuesta por</w:t>
            </w:r>
            <w:r w:rsidR="004567C7">
              <w:rPr>
                <w:rFonts w:ascii="Arial" w:hAnsi="Arial" w:cs="Arial"/>
                <w:color w:val="002060"/>
                <w:sz w:val="22"/>
                <w:szCs w:val="22"/>
              </w:rPr>
              <w:t xml:space="preserve"> página web</w:t>
            </w:r>
            <w:r w:rsidRPr="00643B32">
              <w:rPr>
                <w:rFonts w:ascii="Arial" w:hAnsi="Arial" w:cs="Arial"/>
                <w:color w:val="002060"/>
                <w:sz w:val="22"/>
                <w:szCs w:val="22"/>
              </w:rPr>
              <w:t xml:space="preserve"> correo y redes sociales</w:t>
            </w:r>
          </w:p>
        </w:tc>
        <w:tc>
          <w:tcPr>
            <w:tcW w:w="2835" w:type="dxa"/>
          </w:tcPr>
          <w:p w:rsidR="00FD2F38" w:rsidRDefault="00FD2F38" w:rsidP="00FD2F38">
            <w:pPr>
              <w:jc w:val="both"/>
              <w:rPr>
                <w:rFonts w:ascii="Arial" w:hAnsi="Arial" w:cs="Arial"/>
                <w:color w:val="002060"/>
                <w:sz w:val="22"/>
                <w:szCs w:val="22"/>
              </w:rPr>
            </w:pPr>
            <w:r>
              <w:rPr>
                <w:rFonts w:ascii="Arial" w:hAnsi="Arial" w:cs="Arial"/>
                <w:color w:val="002060"/>
                <w:sz w:val="22"/>
                <w:szCs w:val="22"/>
              </w:rPr>
              <w:t>26/09/2016 al 10/10/2016</w:t>
            </w:r>
          </w:p>
        </w:tc>
      </w:tr>
      <w:tr w:rsidR="00FD2F38" w:rsidTr="005750E9">
        <w:tc>
          <w:tcPr>
            <w:tcW w:w="2491" w:type="dxa"/>
          </w:tcPr>
          <w:p w:rsidR="004567C7" w:rsidRPr="004567C7" w:rsidRDefault="004567C7" w:rsidP="004567C7">
            <w:pPr>
              <w:rPr>
                <w:rFonts w:ascii="Arial" w:hAnsi="Arial" w:cs="Arial"/>
                <w:color w:val="002060"/>
                <w:sz w:val="22"/>
                <w:szCs w:val="22"/>
              </w:rPr>
            </w:pPr>
            <w:r>
              <w:rPr>
                <w:rFonts w:ascii="Arial" w:hAnsi="Arial" w:cs="Arial"/>
                <w:color w:val="002060"/>
                <w:sz w:val="22"/>
                <w:szCs w:val="22"/>
              </w:rPr>
              <w:lastRenderedPageBreak/>
              <w:t>D</w:t>
            </w:r>
            <w:r w:rsidRPr="004567C7">
              <w:rPr>
                <w:rFonts w:ascii="Arial" w:hAnsi="Arial" w:cs="Arial"/>
                <w:color w:val="002060"/>
                <w:sz w:val="22"/>
                <w:szCs w:val="22"/>
              </w:rPr>
              <w:t xml:space="preserve">efinición de contenidos </w:t>
            </w:r>
            <w:r>
              <w:rPr>
                <w:rFonts w:ascii="Arial" w:hAnsi="Arial" w:cs="Arial"/>
                <w:color w:val="002060"/>
                <w:sz w:val="22"/>
                <w:szCs w:val="22"/>
              </w:rPr>
              <w:t xml:space="preserve">para la presentación </w:t>
            </w:r>
          </w:p>
          <w:p w:rsidR="00FD2F38" w:rsidRPr="00643B32" w:rsidRDefault="00FD2F38" w:rsidP="00FD2F38">
            <w:pPr>
              <w:jc w:val="both"/>
              <w:rPr>
                <w:rFonts w:ascii="Arial" w:hAnsi="Arial" w:cs="Arial"/>
                <w:color w:val="002060"/>
                <w:sz w:val="22"/>
                <w:szCs w:val="22"/>
              </w:rPr>
            </w:pPr>
          </w:p>
        </w:tc>
        <w:tc>
          <w:tcPr>
            <w:tcW w:w="4592" w:type="dxa"/>
          </w:tcPr>
          <w:p w:rsidR="00FD2F38" w:rsidRPr="00C91CEA" w:rsidRDefault="004567C7" w:rsidP="00C91CEA">
            <w:pPr>
              <w:pStyle w:val="Prrafodelista"/>
              <w:numPr>
                <w:ilvl w:val="1"/>
                <w:numId w:val="26"/>
              </w:numPr>
              <w:jc w:val="both"/>
              <w:rPr>
                <w:rFonts w:ascii="Arial" w:hAnsi="Arial" w:cs="Arial"/>
                <w:color w:val="002060"/>
                <w:sz w:val="22"/>
                <w:szCs w:val="22"/>
              </w:rPr>
            </w:pPr>
            <w:r w:rsidRPr="00C91CEA">
              <w:rPr>
                <w:rFonts w:ascii="Arial" w:hAnsi="Arial" w:cs="Arial"/>
                <w:color w:val="002060"/>
                <w:sz w:val="22"/>
                <w:szCs w:val="22"/>
              </w:rPr>
              <w:t>Se siguieron los lineamientos dado</w:t>
            </w:r>
            <w:r w:rsidR="0038745F">
              <w:rPr>
                <w:rFonts w:ascii="Arial" w:hAnsi="Arial" w:cs="Arial"/>
                <w:color w:val="002060"/>
                <w:sz w:val="22"/>
                <w:szCs w:val="22"/>
              </w:rPr>
              <w:t>s por la Función Pública en su Manual Único de Rendición de C</w:t>
            </w:r>
            <w:r w:rsidRPr="00C91CEA">
              <w:rPr>
                <w:rFonts w:ascii="Arial" w:hAnsi="Arial" w:cs="Arial"/>
                <w:color w:val="002060"/>
                <w:sz w:val="22"/>
                <w:szCs w:val="22"/>
              </w:rPr>
              <w:t xml:space="preserve">uentas. </w:t>
            </w:r>
          </w:p>
          <w:p w:rsidR="00AE2116" w:rsidRPr="00643B32" w:rsidRDefault="00AE2116" w:rsidP="00AE2116">
            <w:pPr>
              <w:jc w:val="both"/>
              <w:rPr>
                <w:rFonts w:ascii="Arial" w:hAnsi="Arial" w:cs="Arial"/>
                <w:color w:val="002060"/>
                <w:sz w:val="22"/>
                <w:szCs w:val="22"/>
              </w:rPr>
            </w:pPr>
            <w:r>
              <w:rPr>
                <w:rFonts w:ascii="Arial" w:hAnsi="Arial" w:cs="Arial"/>
                <w:color w:val="002060"/>
                <w:sz w:val="22"/>
                <w:szCs w:val="22"/>
              </w:rPr>
              <w:t>Se tuvo en cuenta</w:t>
            </w:r>
            <w:r w:rsidR="0038745F">
              <w:rPr>
                <w:rFonts w:ascii="Arial" w:hAnsi="Arial" w:cs="Arial"/>
                <w:color w:val="002060"/>
                <w:sz w:val="22"/>
                <w:szCs w:val="22"/>
              </w:rPr>
              <w:t xml:space="preserve"> los resultados de</w:t>
            </w:r>
            <w:r>
              <w:rPr>
                <w:rFonts w:ascii="Arial" w:hAnsi="Arial" w:cs="Arial"/>
                <w:color w:val="002060"/>
                <w:sz w:val="22"/>
                <w:szCs w:val="22"/>
              </w:rPr>
              <w:t xml:space="preserve"> las encuestas</w:t>
            </w:r>
            <w:r w:rsidR="001E55D8">
              <w:rPr>
                <w:rFonts w:ascii="Arial" w:hAnsi="Arial" w:cs="Arial"/>
                <w:color w:val="002060"/>
                <w:sz w:val="22"/>
                <w:szCs w:val="22"/>
              </w:rPr>
              <w:t>; y la información de</w:t>
            </w:r>
            <w:r>
              <w:rPr>
                <w:rFonts w:ascii="Arial" w:hAnsi="Arial" w:cs="Arial"/>
                <w:color w:val="002060"/>
                <w:sz w:val="22"/>
                <w:szCs w:val="22"/>
              </w:rPr>
              <w:t xml:space="preserve"> las Peticiones, Quejas, Reclamos y Denuncias</w:t>
            </w:r>
            <w:r w:rsidR="001E55D8">
              <w:rPr>
                <w:rFonts w:ascii="Arial" w:hAnsi="Arial" w:cs="Arial"/>
                <w:color w:val="002060"/>
                <w:sz w:val="22"/>
                <w:szCs w:val="22"/>
              </w:rPr>
              <w:t xml:space="preserve"> (</w:t>
            </w:r>
            <w:proofErr w:type="spellStart"/>
            <w:r w:rsidR="001E55D8">
              <w:rPr>
                <w:rFonts w:ascii="Arial" w:hAnsi="Arial" w:cs="Arial"/>
                <w:color w:val="002060"/>
                <w:sz w:val="22"/>
                <w:szCs w:val="22"/>
              </w:rPr>
              <w:t>PQRD</w:t>
            </w:r>
            <w:proofErr w:type="spellEnd"/>
            <w:r w:rsidR="001E55D8">
              <w:rPr>
                <w:rFonts w:ascii="Arial" w:hAnsi="Arial" w:cs="Arial"/>
                <w:color w:val="002060"/>
                <w:sz w:val="22"/>
                <w:szCs w:val="22"/>
              </w:rPr>
              <w:t>)</w:t>
            </w:r>
            <w:r>
              <w:rPr>
                <w:rFonts w:ascii="Arial" w:hAnsi="Arial" w:cs="Arial"/>
                <w:color w:val="002060"/>
                <w:sz w:val="22"/>
                <w:szCs w:val="22"/>
              </w:rPr>
              <w:t xml:space="preserve"> recibidas.</w:t>
            </w:r>
          </w:p>
        </w:tc>
        <w:tc>
          <w:tcPr>
            <w:tcW w:w="2835" w:type="dxa"/>
          </w:tcPr>
          <w:p w:rsidR="00AE2116" w:rsidRDefault="00AE2116" w:rsidP="00AE2116">
            <w:pPr>
              <w:jc w:val="both"/>
              <w:rPr>
                <w:rFonts w:ascii="Arial" w:hAnsi="Arial" w:cs="Arial"/>
                <w:color w:val="002060"/>
                <w:sz w:val="22"/>
                <w:szCs w:val="22"/>
              </w:rPr>
            </w:pPr>
            <w:r>
              <w:rPr>
                <w:rFonts w:ascii="Arial" w:hAnsi="Arial" w:cs="Arial"/>
                <w:color w:val="002060"/>
                <w:sz w:val="22"/>
                <w:szCs w:val="22"/>
              </w:rPr>
              <w:t>18/10/2016</w:t>
            </w:r>
          </w:p>
        </w:tc>
      </w:tr>
      <w:tr w:rsidR="00FD2F38" w:rsidTr="005750E9">
        <w:tc>
          <w:tcPr>
            <w:tcW w:w="2491" w:type="dxa"/>
          </w:tcPr>
          <w:p w:rsidR="00FD2F38" w:rsidRPr="00643B32" w:rsidRDefault="00AE2116" w:rsidP="00FD2F38">
            <w:pPr>
              <w:jc w:val="both"/>
              <w:rPr>
                <w:rFonts w:ascii="Arial" w:hAnsi="Arial" w:cs="Arial"/>
                <w:color w:val="002060"/>
                <w:sz w:val="22"/>
                <w:szCs w:val="22"/>
              </w:rPr>
            </w:pPr>
            <w:r>
              <w:rPr>
                <w:rFonts w:ascii="Arial" w:hAnsi="Arial" w:cs="Arial"/>
                <w:color w:val="002060"/>
                <w:sz w:val="22"/>
                <w:szCs w:val="22"/>
              </w:rPr>
              <w:t>C</w:t>
            </w:r>
            <w:r w:rsidRPr="00AE2116">
              <w:rPr>
                <w:rFonts w:ascii="Arial" w:hAnsi="Arial" w:cs="Arial"/>
                <w:color w:val="002060"/>
                <w:sz w:val="22"/>
                <w:szCs w:val="22"/>
              </w:rPr>
              <w:t xml:space="preserve">onvocatoria </w:t>
            </w:r>
            <w:r>
              <w:rPr>
                <w:rFonts w:ascii="Arial" w:hAnsi="Arial" w:cs="Arial"/>
                <w:color w:val="002060"/>
                <w:sz w:val="22"/>
                <w:szCs w:val="22"/>
              </w:rPr>
              <w:t xml:space="preserve">a la ciudadanía </w:t>
            </w:r>
            <w:r w:rsidRPr="00AE2116">
              <w:rPr>
                <w:rFonts w:ascii="Arial" w:hAnsi="Arial" w:cs="Arial"/>
                <w:color w:val="002060"/>
                <w:sz w:val="22"/>
                <w:szCs w:val="22"/>
              </w:rPr>
              <w:t>para participar en la Audiencia Pública de Rendición</w:t>
            </w:r>
          </w:p>
        </w:tc>
        <w:tc>
          <w:tcPr>
            <w:tcW w:w="4592" w:type="dxa"/>
          </w:tcPr>
          <w:p w:rsidR="00FD2F38" w:rsidRDefault="00AE2116" w:rsidP="00AE2116">
            <w:pPr>
              <w:jc w:val="both"/>
              <w:rPr>
                <w:rFonts w:ascii="Arial" w:hAnsi="Arial" w:cs="Arial"/>
                <w:color w:val="002060"/>
                <w:sz w:val="22"/>
                <w:szCs w:val="22"/>
              </w:rPr>
            </w:pPr>
            <w:r>
              <w:rPr>
                <w:rFonts w:ascii="Arial" w:hAnsi="Arial" w:cs="Arial"/>
                <w:color w:val="002060"/>
                <w:sz w:val="22"/>
                <w:szCs w:val="22"/>
              </w:rPr>
              <w:t>S</w:t>
            </w:r>
            <w:r w:rsidRPr="00AE2116">
              <w:rPr>
                <w:rFonts w:ascii="Arial" w:hAnsi="Arial" w:cs="Arial"/>
                <w:color w:val="002060"/>
                <w:sz w:val="22"/>
                <w:szCs w:val="22"/>
              </w:rPr>
              <w:t xml:space="preserve">e difundió a través de </w:t>
            </w:r>
            <w:r>
              <w:rPr>
                <w:rFonts w:ascii="Arial" w:hAnsi="Arial" w:cs="Arial"/>
                <w:color w:val="002060"/>
                <w:sz w:val="22"/>
                <w:szCs w:val="22"/>
              </w:rPr>
              <w:t xml:space="preserve">página web, </w:t>
            </w:r>
            <w:r w:rsidRPr="00AE2116">
              <w:rPr>
                <w:rFonts w:ascii="Arial" w:hAnsi="Arial" w:cs="Arial"/>
                <w:color w:val="002060"/>
                <w:sz w:val="22"/>
                <w:szCs w:val="22"/>
              </w:rPr>
              <w:t>redes sociales</w:t>
            </w:r>
            <w:r>
              <w:rPr>
                <w:rFonts w:ascii="Arial" w:hAnsi="Arial" w:cs="Arial"/>
                <w:color w:val="002060"/>
                <w:sz w:val="22"/>
                <w:szCs w:val="22"/>
              </w:rPr>
              <w:t xml:space="preserve"> </w:t>
            </w:r>
            <w:r w:rsidRPr="00AE2116">
              <w:rPr>
                <w:rFonts w:ascii="Arial" w:hAnsi="Arial" w:cs="Arial"/>
                <w:color w:val="002060"/>
                <w:sz w:val="22"/>
                <w:szCs w:val="22"/>
              </w:rPr>
              <w:t>y</w:t>
            </w:r>
            <w:r>
              <w:rPr>
                <w:rFonts w:ascii="Arial" w:hAnsi="Arial" w:cs="Arial"/>
                <w:color w:val="002060"/>
                <w:sz w:val="22"/>
                <w:szCs w:val="22"/>
              </w:rPr>
              <w:t xml:space="preserve"> correo</w:t>
            </w:r>
            <w:r w:rsidRPr="00AE2116">
              <w:rPr>
                <w:rFonts w:ascii="Arial" w:hAnsi="Arial" w:cs="Arial"/>
                <w:color w:val="002060"/>
                <w:sz w:val="22"/>
                <w:szCs w:val="22"/>
              </w:rPr>
              <w:t xml:space="preserve"> electrónico.</w:t>
            </w:r>
          </w:p>
        </w:tc>
        <w:tc>
          <w:tcPr>
            <w:tcW w:w="2835" w:type="dxa"/>
          </w:tcPr>
          <w:p w:rsidR="00FD2F38" w:rsidRDefault="005750E9" w:rsidP="00AE2116">
            <w:pPr>
              <w:jc w:val="both"/>
              <w:rPr>
                <w:rFonts w:ascii="Arial" w:hAnsi="Arial" w:cs="Arial"/>
                <w:color w:val="002060"/>
                <w:sz w:val="22"/>
                <w:szCs w:val="22"/>
              </w:rPr>
            </w:pPr>
            <w:r>
              <w:rPr>
                <w:rFonts w:ascii="Arial" w:hAnsi="Arial" w:cs="Arial"/>
                <w:color w:val="002060"/>
                <w:sz w:val="22"/>
                <w:szCs w:val="22"/>
              </w:rPr>
              <w:t>7</w:t>
            </w:r>
            <w:r w:rsidR="00AE2116">
              <w:rPr>
                <w:rFonts w:ascii="Arial" w:hAnsi="Arial" w:cs="Arial"/>
                <w:color w:val="002060"/>
                <w:sz w:val="22"/>
                <w:szCs w:val="22"/>
              </w:rPr>
              <w:t>/11/2016</w:t>
            </w:r>
          </w:p>
        </w:tc>
      </w:tr>
      <w:tr w:rsidR="00AE2116" w:rsidTr="005750E9">
        <w:tc>
          <w:tcPr>
            <w:tcW w:w="2491" w:type="dxa"/>
          </w:tcPr>
          <w:p w:rsidR="00AE2116" w:rsidRDefault="00AE2116" w:rsidP="00FD2F38">
            <w:pPr>
              <w:jc w:val="both"/>
              <w:rPr>
                <w:rFonts w:ascii="Arial" w:hAnsi="Arial" w:cs="Arial"/>
                <w:color w:val="002060"/>
                <w:sz w:val="22"/>
                <w:szCs w:val="22"/>
              </w:rPr>
            </w:pPr>
            <w:r>
              <w:rPr>
                <w:rFonts w:ascii="Arial" w:hAnsi="Arial" w:cs="Arial"/>
                <w:color w:val="002060"/>
                <w:sz w:val="22"/>
                <w:szCs w:val="22"/>
              </w:rPr>
              <w:t>Publicación página web de la presentación</w:t>
            </w:r>
          </w:p>
        </w:tc>
        <w:tc>
          <w:tcPr>
            <w:tcW w:w="4592" w:type="dxa"/>
          </w:tcPr>
          <w:p w:rsidR="00AE2116" w:rsidRDefault="00AE2116" w:rsidP="00AE2116">
            <w:pPr>
              <w:jc w:val="both"/>
              <w:rPr>
                <w:rFonts w:ascii="Arial" w:hAnsi="Arial" w:cs="Arial"/>
                <w:color w:val="002060"/>
                <w:sz w:val="22"/>
                <w:szCs w:val="22"/>
              </w:rPr>
            </w:pPr>
            <w:r>
              <w:rPr>
                <w:rFonts w:ascii="Arial" w:hAnsi="Arial" w:cs="Arial"/>
                <w:color w:val="002060"/>
                <w:sz w:val="22"/>
                <w:szCs w:val="22"/>
              </w:rPr>
              <w:t>Se socializ</w:t>
            </w:r>
            <w:r w:rsidR="001E55D8">
              <w:rPr>
                <w:rFonts w:ascii="Arial" w:hAnsi="Arial" w:cs="Arial"/>
                <w:color w:val="002060"/>
                <w:sz w:val="22"/>
                <w:szCs w:val="22"/>
              </w:rPr>
              <w:t>ó</w:t>
            </w:r>
            <w:r>
              <w:rPr>
                <w:rFonts w:ascii="Arial" w:hAnsi="Arial" w:cs="Arial"/>
                <w:color w:val="002060"/>
                <w:sz w:val="22"/>
                <w:szCs w:val="22"/>
              </w:rPr>
              <w:t xml:space="preserve"> </w:t>
            </w:r>
            <w:r w:rsidRPr="00AE2116">
              <w:rPr>
                <w:rFonts w:ascii="Arial" w:hAnsi="Arial" w:cs="Arial"/>
                <w:color w:val="002060"/>
                <w:sz w:val="22"/>
                <w:szCs w:val="22"/>
              </w:rPr>
              <w:t xml:space="preserve">por </w:t>
            </w:r>
            <w:r>
              <w:rPr>
                <w:rFonts w:ascii="Arial" w:hAnsi="Arial" w:cs="Arial"/>
                <w:color w:val="002060"/>
                <w:sz w:val="22"/>
                <w:szCs w:val="22"/>
              </w:rPr>
              <w:t xml:space="preserve">página web, </w:t>
            </w:r>
            <w:r w:rsidRPr="00AE2116">
              <w:rPr>
                <w:rFonts w:ascii="Arial" w:hAnsi="Arial" w:cs="Arial"/>
                <w:color w:val="002060"/>
                <w:sz w:val="22"/>
                <w:szCs w:val="22"/>
              </w:rPr>
              <w:t>redes sociales y correo electrónico</w:t>
            </w:r>
            <w:r>
              <w:rPr>
                <w:rFonts w:ascii="Arial" w:hAnsi="Arial" w:cs="Arial"/>
                <w:color w:val="002060"/>
                <w:sz w:val="22"/>
                <w:szCs w:val="22"/>
              </w:rPr>
              <w:t xml:space="preserve"> la p</w:t>
            </w:r>
            <w:r w:rsidRPr="00AE2116">
              <w:rPr>
                <w:rFonts w:ascii="Arial" w:hAnsi="Arial" w:cs="Arial"/>
                <w:color w:val="002060"/>
                <w:sz w:val="22"/>
                <w:szCs w:val="22"/>
              </w:rPr>
              <w:t>resentación</w:t>
            </w:r>
            <w:r>
              <w:rPr>
                <w:rFonts w:ascii="Arial" w:hAnsi="Arial" w:cs="Arial"/>
                <w:color w:val="002060"/>
                <w:sz w:val="22"/>
                <w:szCs w:val="22"/>
              </w:rPr>
              <w:t xml:space="preserve"> </w:t>
            </w:r>
            <w:r w:rsidRPr="00AE2116">
              <w:rPr>
                <w:rFonts w:ascii="Arial" w:hAnsi="Arial" w:cs="Arial"/>
                <w:color w:val="002060"/>
                <w:sz w:val="22"/>
                <w:szCs w:val="22"/>
              </w:rPr>
              <w:t>y pieza publicitaria de la convocatoria informando el sitio, fecha y hora del evento</w:t>
            </w:r>
          </w:p>
        </w:tc>
        <w:tc>
          <w:tcPr>
            <w:tcW w:w="2835" w:type="dxa"/>
          </w:tcPr>
          <w:p w:rsidR="00AE2116" w:rsidRDefault="005750E9" w:rsidP="00FD2F38">
            <w:pPr>
              <w:jc w:val="both"/>
              <w:rPr>
                <w:rFonts w:ascii="Arial" w:hAnsi="Arial" w:cs="Arial"/>
                <w:color w:val="002060"/>
                <w:sz w:val="22"/>
                <w:szCs w:val="22"/>
              </w:rPr>
            </w:pPr>
            <w:r>
              <w:rPr>
                <w:rFonts w:ascii="Arial" w:hAnsi="Arial" w:cs="Arial"/>
                <w:color w:val="002060"/>
                <w:sz w:val="22"/>
                <w:szCs w:val="22"/>
              </w:rPr>
              <w:t>7</w:t>
            </w:r>
            <w:r w:rsidR="00AE2116">
              <w:rPr>
                <w:rFonts w:ascii="Arial" w:hAnsi="Arial" w:cs="Arial"/>
                <w:color w:val="002060"/>
                <w:sz w:val="22"/>
                <w:szCs w:val="22"/>
              </w:rPr>
              <w:t>/11/2016</w:t>
            </w:r>
          </w:p>
        </w:tc>
      </w:tr>
      <w:tr w:rsidR="00AE2116" w:rsidTr="005750E9">
        <w:tc>
          <w:tcPr>
            <w:tcW w:w="2491" w:type="dxa"/>
          </w:tcPr>
          <w:p w:rsidR="00AE2116" w:rsidRPr="00AE2116" w:rsidRDefault="00AE2116" w:rsidP="00AE2116">
            <w:pPr>
              <w:jc w:val="both"/>
              <w:rPr>
                <w:rFonts w:ascii="Arial" w:hAnsi="Arial" w:cs="Arial"/>
                <w:color w:val="002060"/>
                <w:sz w:val="22"/>
                <w:szCs w:val="22"/>
              </w:rPr>
            </w:pPr>
            <w:r w:rsidRPr="00AE2116">
              <w:rPr>
                <w:rFonts w:ascii="Arial" w:hAnsi="Arial" w:cs="Arial"/>
                <w:color w:val="002060"/>
                <w:sz w:val="22"/>
                <w:szCs w:val="22"/>
              </w:rPr>
              <w:t xml:space="preserve">Cancelación y reprogramación </w:t>
            </w:r>
          </w:p>
        </w:tc>
        <w:tc>
          <w:tcPr>
            <w:tcW w:w="4592" w:type="dxa"/>
          </w:tcPr>
          <w:p w:rsidR="00AE2116" w:rsidRDefault="00AE2116" w:rsidP="00AE2116">
            <w:pPr>
              <w:jc w:val="both"/>
              <w:rPr>
                <w:rFonts w:ascii="Arial" w:hAnsi="Arial" w:cs="Arial"/>
                <w:color w:val="002060"/>
                <w:sz w:val="22"/>
                <w:szCs w:val="22"/>
              </w:rPr>
            </w:pPr>
            <w:r w:rsidRPr="00AE2116">
              <w:rPr>
                <w:rFonts w:ascii="Arial" w:hAnsi="Arial" w:cs="Arial"/>
                <w:color w:val="002060"/>
                <w:sz w:val="22"/>
                <w:szCs w:val="22"/>
              </w:rPr>
              <w:t>De acuerdo con instrucciones de la Dirección General, la Rendición de Cuentas fue reprogramada para el 12 de diciembre.</w:t>
            </w:r>
            <w:r w:rsidRPr="00AE2116">
              <w:rPr>
                <w:rFonts w:ascii="Arial" w:hAnsi="Arial" w:cs="Arial"/>
                <w:color w:val="002060"/>
                <w:sz w:val="22"/>
                <w:szCs w:val="22"/>
              </w:rPr>
              <w:tab/>
            </w:r>
          </w:p>
        </w:tc>
        <w:tc>
          <w:tcPr>
            <w:tcW w:w="2835" w:type="dxa"/>
          </w:tcPr>
          <w:p w:rsidR="00AE2116" w:rsidRDefault="00AE2116" w:rsidP="00E47D97">
            <w:pPr>
              <w:jc w:val="both"/>
              <w:rPr>
                <w:rFonts w:ascii="Arial" w:hAnsi="Arial" w:cs="Arial"/>
                <w:color w:val="002060"/>
                <w:sz w:val="22"/>
                <w:szCs w:val="22"/>
              </w:rPr>
            </w:pPr>
            <w:r w:rsidRPr="00AE2116">
              <w:rPr>
                <w:rFonts w:ascii="Arial" w:hAnsi="Arial" w:cs="Arial"/>
                <w:color w:val="002060"/>
                <w:sz w:val="22"/>
                <w:szCs w:val="22"/>
              </w:rPr>
              <w:t>5</w:t>
            </w:r>
            <w:r w:rsidR="00E47D97">
              <w:rPr>
                <w:rFonts w:ascii="Arial" w:hAnsi="Arial" w:cs="Arial"/>
                <w:color w:val="002060"/>
                <w:sz w:val="22"/>
                <w:szCs w:val="22"/>
              </w:rPr>
              <w:t>/12/2016</w:t>
            </w:r>
          </w:p>
        </w:tc>
      </w:tr>
      <w:tr w:rsidR="00E47D97" w:rsidTr="005750E9">
        <w:tc>
          <w:tcPr>
            <w:tcW w:w="2491" w:type="dxa"/>
          </w:tcPr>
          <w:p w:rsidR="00E47D97" w:rsidRPr="00AE2116" w:rsidRDefault="00E47D97" w:rsidP="00E47D97">
            <w:pPr>
              <w:jc w:val="both"/>
              <w:rPr>
                <w:rFonts w:ascii="Arial" w:hAnsi="Arial" w:cs="Arial"/>
                <w:color w:val="002060"/>
                <w:sz w:val="22"/>
                <w:szCs w:val="22"/>
              </w:rPr>
            </w:pPr>
            <w:r w:rsidRPr="00AE2116">
              <w:rPr>
                <w:rFonts w:ascii="Arial" w:hAnsi="Arial" w:cs="Arial"/>
                <w:color w:val="002060"/>
                <w:sz w:val="22"/>
                <w:szCs w:val="22"/>
              </w:rPr>
              <w:t xml:space="preserve">Envío de cancelación a invitados a Rendición de cuentas. </w:t>
            </w:r>
            <w:r w:rsidRPr="00AE2116">
              <w:rPr>
                <w:rFonts w:ascii="Arial" w:hAnsi="Arial" w:cs="Arial"/>
                <w:color w:val="002060"/>
                <w:sz w:val="22"/>
                <w:szCs w:val="22"/>
              </w:rPr>
              <w:tab/>
            </w:r>
          </w:p>
        </w:tc>
        <w:tc>
          <w:tcPr>
            <w:tcW w:w="4592" w:type="dxa"/>
          </w:tcPr>
          <w:p w:rsidR="00E47D97" w:rsidRPr="00AE2116" w:rsidRDefault="00E47D97" w:rsidP="00E47D97">
            <w:pPr>
              <w:jc w:val="both"/>
              <w:rPr>
                <w:rFonts w:ascii="Arial" w:hAnsi="Arial" w:cs="Arial"/>
                <w:color w:val="002060"/>
                <w:sz w:val="22"/>
                <w:szCs w:val="22"/>
              </w:rPr>
            </w:pPr>
            <w:r w:rsidRPr="00AE2116">
              <w:rPr>
                <w:rFonts w:ascii="Arial" w:hAnsi="Arial" w:cs="Arial"/>
                <w:color w:val="002060"/>
                <w:sz w:val="22"/>
                <w:szCs w:val="22"/>
              </w:rPr>
              <w:t>Las cancelaciones fueron enviadas vía correo electrónico</w:t>
            </w:r>
            <w:r>
              <w:rPr>
                <w:rFonts w:ascii="Arial" w:hAnsi="Arial" w:cs="Arial"/>
                <w:color w:val="002060"/>
                <w:sz w:val="22"/>
                <w:szCs w:val="22"/>
              </w:rPr>
              <w:t xml:space="preserve">, </w:t>
            </w:r>
            <w:r w:rsidRPr="00AE2116">
              <w:rPr>
                <w:rFonts w:ascii="Arial" w:hAnsi="Arial" w:cs="Arial"/>
                <w:color w:val="002060"/>
                <w:sz w:val="22"/>
                <w:szCs w:val="22"/>
              </w:rPr>
              <w:t>redes sociales</w:t>
            </w:r>
            <w:r>
              <w:rPr>
                <w:rFonts w:ascii="Arial" w:hAnsi="Arial" w:cs="Arial"/>
                <w:color w:val="002060"/>
                <w:sz w:val="22"/>
                <w:szCs w:val="22"/>
              </w:rPr>
              <w:t xml:space="preserve"> y publicada en la página web de la Entidad</w:t>
            </w:r>
          </w:p>
        </w:tc>
        <w:tc>
          <w:tcPr>
            <w:tcW w:w="2835" w:type="dxa"/>
          </w:tcPr>
          <w:p w:rsidR="00E47D97" w:rsidRDefault="00E47D97" w:rsidP="00E47D97">
            <w:pPr>
              <w:jc w:val="both"/>
              <w:rPr>
                <w:rFonts w:ascii="Arial" w:hAnsi="Arial" w:cs="Arial"/>
                <w:color w:val="002060"/>
                <w:sz w:val="22"/>
                <w:szCs w:val="22"/>
              </w:rPr>
            </w:pPr>
            <w:r w:rsidRPr="00AE2116">
              <w:rPr>
                <w:rFonts w:ascii="Arial" w:hAnsi="Arial" w:cs="Arial"/>
                <w:color w:val="002060"/>
                <w:sz w:val="22"/>
                <w:szCs w:val="22"/>
              </w:rPr>
              <w:t>5</w:t>
            </w:r>
            <w:r>
              <w:rPr>
                <w:rFonts w:ascii="Arial" w:hAnsi="Arial" w:cs="Arial"/>
                <w:color w:val="002060"/>
                <w:sz w:val="22"/>
                <w:szCs w:val="22"/>
              </w:rPr>
              <w:t>/12/2016</w:t>
            </w:r>
          </w:p>
        </w:tc>
      </w:tr>
      <w:tr w:rsidR="00E47D97" w:rsidTr="005750E9">
        <w:tc>
          <w:tcPr>
            <w:tcW w:w="2491" w:type="dxa"/>
          </w:tcPr>
          <w:p w:rsidR="00E47D97" w:rsidRPr="00AE2116" w:rsidRDefault="001E55D8" w:rsidP="001E55D8">
            <w:pPr>
              <w:rPr>
                <w:rFonts w:ascii="Arial" w:hAnsi="Arial" w:cs="Arial"/>
                <w:color w:val="002060"/>
                <w:sz w:val="22"/>
                <w:szCs w:val="22"/>
              </w:rPr>
            </w:pPr>
            <w:r w:rsidRPr="00E47D97">
              <w:rPr>
                <w:rFonts w:ascii="Arial" w:hAnsi="Arial" w:cs="Arial"/>
                <w:color w:val="002060"/>
                <w:sz w:val="22"/>
                <w:szCs w:val="22"/>
              </w:rPr>
              <w:t>Remisión</w:t>
            </w:r>
            <w:r w:rsidR="00E47D97" w:rsidRPr="00E47D97">
              <w:rPr>
                <w:rFonts w:ascii="Arial" w:hAnsi="Arial" w:cs="Arial"/>
                <w:color w:val="002060"/>
                <w:sz w:val="22"/>
                <w:szCs w:val="22"/>
              </w:rPr>
              <w:t xml:space="preserve"> de invitaciones</w:t>
            </w:r>
            <w:r w:rsidR="00E47D97" w:rsidRPr="00E47D97">
              <w:rPr>
                <w:rFonts w:ascii="Arial" w:hAnsi="Arial" w:cs="Arial"/>
                <w:color w:val="002060"/>
                <w:sz w:val="22"/>
                <w:szCs w:val="22"/>
              </w:rPr>
              <w:tab/>
            </w:r>
          </w:p>
        </w:tc>
        <w:tc>
          <w:tcPr>
            <w:tcW w:w="4592" w:type="dxa"/>
          </w:tcPr>
          <w:p w:rsidR="00E47D97" w:rsidRPr="00AE2116" w:rsidRDefault="00E47D97" w:rsidP="00E47D97">
            <w:pPr>
              <w:jc w:val="both"/>
              <w:rPr>
                <w:rFonts w:ascii="Arial" w:hAnsi="Arial" w:cs="Arial"/>
                <w:color w:val="002060"/>
                <w:sz w:val="22"/>
                <w:szCs w:val="22"/>
              </w:rPr>
            </w:pPr>
            <w:r w:rsidRPr="00E47D97">
              <w:rPr>
                <w:rFonts w:ascii="Arial" w:hAnsi="Arial" w:cs="Arial"/>
                <w:color w:val="002060"/>
                <w:sz w:val="22"/>
                <w:szCs w:val="22"/>
              </w:rPr>
              <w:t xml:space="preserve">Se enviaron invitaciones </w:t>
            </w:r>
            <w:r>
              <w:rPr>
                <w:rFonts w:ascii="Arial" w:hAnsi="Arial" w:cs="Arial"/>
                <w:color w:val="002060"/>
                <w:sz w:val="22"/>
                <w:szCs w:val="22"/>
              </w:rPr>
              <w:t xml:space="preserve">informando la nueva fecha de la </w:t>
            </w:r>
            <w:r w:rsidRPr="00E47D97">
              <w:rPr>
                <w:rFonts w:ascii="Arial" w:hAnsi="Arial" w:cs="Arial"/>
                <w:color w:val="002060"/>
                <w:sz w:val="22"/>
                <w:szCs w:val="22"/>
              </w:rPr>
              <w:t>Rendición de Cuentas por medio de correo electrónico</w:t>
            </w:r>
            <w:r>
              <w:rPr>
                <w:rFonts w:ascii="Arial" w:hAnsi="Arial" w:cs="Arial"/>
                <w:color w:val="002060"/>
                <w:sz w:val="22"/>
                <w:szCs w:val="22"/>
              </w:rPr>
              <w:t xml:space="preserve"> y </w:t>
            </w:r>
            <w:r w:rsidRPr="00E47D97">
              <w:rPr>
                <w:rFonts w:ascii="Arial" w:hAnsi="Arial" w:cs="Arial"/>
                <w:color w:val="002060"/>
                <w:sz w:val="22"/>
                <w:szCs w:val="22"/>
              </w:rPr>
              <w:t>redes sociales</w:t>
            </w:r>
          </w:p>
        </w:tc>
        <w:tc>
          <w:tcPr>
            <w:tcW w:w="2835" w:type="dxa"/>
          </w:tcPr>
          <w:p w:rsidR="00E47D97" w:rsidRPr="00AE2116" w:rsidRDefault="00E47D97" w:rsidP="00E47D97">
            <w:pPr>
              <w:jc w:val="both"/>
              <w:rPr>
                <w:rFonts w:ascii="Arial" w:hAnsi="Arial" w:cs="Arial"/>
                <w:color w:val="002060"/>
                <w:sz w:val="22"/>
                <w:szCs w:val="22"/>
              </w:rPr>
            </w:pPr>
            <w:r w:rsidRPr="00AE2116">
              <w:rPr>
                <w:rFonts w:ascii="Arial" w:hAnsi="Arial" w:cs="Arial"/>
                <w:color w:val="002060"/>
                <w:sz w:val="22"/>
                <w:szCs w:val="22"/>
              </w:rPr>
              <w:t>5</w:t>
            </w:r>
            <w:r>
              <w:rPr>
                <w:rFonts w:ascii="Arial" w:hAnsi="Arial" w:cs="Arial"/>
                <w:color w:val="002060"/>
                <w:sz w:val="22"/>
                <w:szCs w:val="22"/>
              </w:rPr>
              <w:t>/12/2016</w:t>
            </w:r>
          </w:p>
        </w:tc>
      </w:tr>
      <w:tr w:rsidR="0078693A" w:rsidTr="005750E9">
        <w:tc>
          <w:tcPr>
            <w:tcW w:w="2491" w:type="dxa"/>
          </w:tcPr>
          <w:p w:rsidR="0078693A" w:rsidRDefault="001E55D8" w:rsidP="004D65AC">
            <w:pPr>
              <w:jc w:val="both"/>
              <w:rPr>
                <w:rFonts w:ascii="Arial" w:hAnsi="Arial" w:cs="Arial"/>
                <w:color w:val="002060"/>
                <w:sz w:val="22"/>
                <w:szCs w:val="22"/>
              </w:rPr>
            </w:pPr>
            <w:r>
              <w:rPr>
                <w:rFonts w:ascii="Arial" w:hAnsi="Arial" w:cs="Arial"/>
                <w:color w:val="002060"/>
                <w:sz w:val="22"/>
                <w:szCs w:val="22"/>
              </w:rPr>
              <w:t>P</w:t>
            </w:r>
            <w:r w:rsidR="0078693A" w:rsidRPr="00AE2116">
              <w:rPr>
                <w:rFonts w:ascii="Arial" w:hAnsi="Arial" w:cs="Arial"/>
                <w:color w:val="002060"/>
                <w:sz w:val="22"/>
                <w:szCs w:val="22"/>
              </w:rPr>
              <w:t xml:space="preserve">resentación </w:t>
            </w:r>
            <w:r w:rsidR="0078693A">
              <w:rPr>
                <w:rFonts w:ascii="Arial" w:hAnsi="Arial" w:cs="Arial"/>
                <w:color w:val="002060"/>
                <w:sz w:val="22"/>
                <w:szCs w:val="22"/>
              </w:rPr>
              <w:t>(</w:t>
            </w:r>
            <w:r w:rsidR="0078693A" w:rsidRPr="00AE2116">
              <w:rPr>
                <w:rFonts w:ascii="Arial" w:hAnsi="Arial" w:cs="Arial"/>
                <w:color w:val="002060"/>
                <w:sz w:val="22"/>
                <w:szCs w:val="22"/>
              </w:rPr>
              <w:t xml:space="preserve">estratégica) </w:t>
            </w:r>
            <w:r w:rsidR="0078693A">
              <w:rPr>
                <w:rFonts w:ascii="Arial" w:hAnsi="Arial" w:cs="Arial"/>
                <w:color w:val="002060"/>
                <w:sz w:val="22"/>
                <w:szCs w:val="22"/>
              </w:rPr>
              <w:t>d</w:t>
            </w:r>
            <w:r>
              <w:rPr>
                <w:rFonts w:ascii="Arial" w:hAnsi="Arial" w:cs="Arial"/>
                <w:color w:val="002060"/>
                <w:sz w:val="22"/>
                <w:szCs w:val="22"/>
              </w:rPr>
              <w:t>el D</w:t>
            </w:r>
            <w:r w:rsidR="0078693A" w:rsidRPr="00AE2116">
              <w:rPr>
                <w:rFonts w:ascii="Arial" w:hAnsi="Arial" w:cs="Arial"/>
                <w:color w:val="002060"/>
                <w:sz w:val="22"/>
                <w:szCs w:val="22"/>
              </w:rPr>
              <w:t xml:space="preserve">irector </w:t>
            </w:r>
            <w:r>
              <w:rPr>
                <w:rFonts w:ascii="Arial" w:hAnsi="Arial" w:cs="Arial"/>
                <w:color w:val="002060"/>
                <w:sz w:val="22"/>
                <w:szCs w:val="22"/>
              </w:rPr>
              <w:t>G</w:t>
            </w:r>
            <w:r w:rsidR="0078693A" w:rsidRPr="00AE2116">
              <w:rPr>
                <w:rFonts w:ascii="Arial" w:hAnsi="Arial" w:cs="Arial"/>
                <w:color w:val="002060"/>
                <w:sz w:val="22"/>
                <w:szCs w:val="22"/>
              </w:rPr>
              <w:t>eneral.</w:t>
            </w:r>
          </w:p>
        </w:tc>
        <w:tc>
          <w:tcPr>
            <w:tcW w:w="4592" w:type="dxa"/>
          </w:tcPr>
          <w:p w:rsidR="0078693A" w:rsidRDefault="0078693A" w:rsidP="004D65AC">
            <w:pPr>
              <w:jc w:val="both"/>
              <w:rPr>
                <w:rFonts w:ascii="Arial" w:hAnsi="Arial" w:cs="Arial"/>
                <w:color w:val="002060"/>
                <w:sz w:val="22"/>
                <w:szCs w:val="22"/>
              </w:rPr>
            </w:pPr>
            <w:r w:rsidRPr="0078693A">
              <w:rPr>
                <w:rFonts w:ascii="Arial" w:hAnsi="Arial" w:cs="Arial"/>
                <w:color w:val="002060"/>
                <w:sz w:val="22"/>
                <w:szCs w:val="22"/>
              </w:rPr>
              <w:t>La presentación fue desarrollada con los lineamientos y temas de gestión de la entidad</w:t>
            </w:r>
            <w:r>
              <w:rPr>
                <w:rFonts w:ascii="Arial" w:hAnsi="Arial" w:cs="Arial"/>
                <w:color w:val="002060"/>
                <w:sz w:val="22"/>
                <w:szCs w:val="22"/>
              </w:rPr>
              <w:t xml:space="preserve"> y se trataron los siguientes temas:</w:t>
            </w:r>
          </w:p>
          <w:p w:rsidR="0078693A" w:rsidRPr="0078693A" w:rsidRDefault="0078693A" w:rsidP="0078693A">
            <w:pPr>
              <w:pStyle w:val="Prrafodelista"/>
              <w:numPr>
                <w:ilvl w:val="0"/>
                <w:numId w:val="23"/>
              </w:numPr>
              <w:spacing w:after="160" w:line="259" w:lineRule="auto"/>
              <w:contextualSpacing/>
              <w:jc w:val="both"/>
              <w:rPr>
                <w:rFonts w:ascii="Arial" w:hAnsi="Arial" w:cs="Arial"/>
                <w:color w:val="002060"/>
                <w:szCs w:val="22"/>
              </w:rPr>
            </w:pPr>
            <w:r w:rsidRPr="0078693A">
              <w:rPr>
                <w:rFonts w:ascii="Arial" w:hAnsi="Arial" w:cs="Arial"/>
                <w:color w:val="002060"/>
                <w:szCs w:val="22"/>
              </w:rPr>
              <w:t xml:space="preserve">Plan de Navegación Aérea para Colombia – </w:t>
            </w:r>
            <w:proofErr w:type="spellStart"/>
            <w:r w:rsidRPr="0078693A">
              <w:rPr>
                <w:rFonts w:ascii="Arial" w:hAnsi="Arial" w:cs="Arial"/>
                <w:color w:val="002060"/>
                <w:szCs w:val="22"/>
              </w:rPr>
              <w:t>PNA</w:t>
            </w:r>
            <w:proofErr w:type="spellEnd"/>
            <w:r w:rsidRPr="0078693A">
              <w:rPr>
                <w:rFonts w:ascii="Arial" w:hAnsi="Arial" w:cs="Arial"/>
                <w:color w:val="002060"/>
                <w:szCs w:val="22"/>
              </w:rPr>
              <w:t xml:space="preserve"> COL</w:t>
            </w:r>
          </w:p>
          <w:p w:rsidR="0078693A" w:rsidRPr="0078693A" w:rsidRDefault="0078693A" w:rsidP="0078693A">
            <w:pPr>
              <w:pStyle w:val="Prrafodelista"/>
              <w:numPr>
                <w:ilvl w:val="0"/>
                <w:numId w:val="23"/>
              </w:numPr>
              <w:spacing w:after="160" w:line="259" w:lineRule="auto"/>
              <w:contextualSpacing/>
              <w:jc w:val="both"/>
              <w:rPr>
                <w:rFonts w:ascii="Arial" w:hAnsi="Arial" w:cs="Arial"/>
                <w:color w:val="002060"/>
                <w:szCs w:val="22"/>
              </w:rPr>
            </w:pPr>
            <w:r w:rsidRPr="0078693A">
              <w:rPr>
                <w:rFonts w:ascii="Arial" w:hAnsi="Arial" w:cs="Arial"/>
                <w:color w:val="002060"/>
                <w:szCs w:val="22"/>
              </w:rPr>
              <w:t>Ejecución de proyectos</w:t>
            </w:r>
          </w:p>
          <w:p w:rsidR="0078693A" w:rsidRPr="0078693A" w:rsidRDefault="001E55D8" w:rsidP="0078693A">
            <w:pPr>
              <w:pStyle w:val="Prrafodelista"/>
              <w:numPr>
                <w:ilvl w:val="0"/>
                <w:numId w:val="23"/>
              </w:numPr>
              <w:spacing w:after="160" w:line="259" w:lineRule="auto"/>
              <w:contextualSpacing/>
              <w:jc w:val="both"/>
              <w:rPr>
                <w:rFonts w:ascii="Arial" w:hAnsi="Arial" w:cs="Arial"/>
                <w:color w:val="002060"/>
                <w:szCs w:val="22"/>
              </w:rPr>
            </w:pPr>
            <w:r>
              <w:rPr>
                <w:rFonts w:ascii="Arial" w:hAnsi="Arial" w:cs="Arial"/>
                <w:color w:val="002060"/>
                <w:szCs w:val="22"/>
              </w:rPr>
              <w:t>S</w:t>
            </w:r>
            <w:r w:rsidRPr="0078693A">
              <w:rPr>
                <w:rFonts w:ascii="Arial" w:hAnsi="Arial" w:cs="Arial"/>
                <w:color w:val="002060"/>
                <w:szCs w:val="22"/>
              </w:rPr>
              <w:t xml:space="preserve">istemas </w:t>
            </w:r>
            <w:r>
              <w:rPr>
                <w:rFonts w:ascii="Arial" w:hAnsi="Arial" w:cs="Arial"/>
                <w:color w:val="002060"/>
                <w:szCs w:val="22"/>
              </w:rPr>
              <w:t>Ayudas a la N</w:t>
            </w:r>
            <w:r w:rsidRPr="0078693A">
              <w:rPr>
                <w:rFonts w:ascii="Arial" w:hAnsi="Arial" w:cs="Arial"/>
                <w:color w:val="002060"/>
                <w:szCs w:val="22"/>
              </w:rPr>
              <w:t xml:space="preserve">avegación </w:t>
            </w:r>
          </w:p>
          <w:p w:rsidR="0078693A" w:rsidRPr="0078693A" w:rsidRDefault="0078693A" w:rsidP="0078693A">
            <w:pPr>
              <w:pStyle w:val="Prrafodelista"/>
              <w:numPr>
                <w:ilvl w:val="0"/>
                <w:numId w:val="23"/>
              </w:numPr>
              <w:spacing w:after="160" w:line="259" w:lineRule="auto"/>
              <w:contextualSpacing/>
              <w:jc w:val="both"/>
              <w:rPr>
                <w:rFonts w:ascii="Arial" w:hAnsi="Arial" w:cs="Arial"/>
                <w:color w:val="002060"/>
                <w:szCs w:val="22"/>
              </w:rPr>
            </w:pPr>
            <w:r w:rsidRPr="0078693A">
              <w:rPr>
                <w:rFonts w:ascii="Arial" w:hAnsi="Arial" w:cs="Arial"/>
                <w:color w:val="002060"/>
                <w:szCs w:val="22"/>
              </w:rPr>
              <w:t>I</w:t>
            </w:r>
            <w:r w:rsidR="001E55D8" w:rsidRPr="0078693A">
              <w:rPr>
                <w:rFonts w:ascii="Arial" w:hAnsi="Arial" w:cs="Arial"/>
                <w:color w:val="002060"/>
                <w:szCs w:val="22"/>
              </w:rPr>
              <w:t>nversiones</w:t>
            </w:r>
            <w:r w:rsidRPr="0078693A">
              <w:rPr>
                <w:rFonts w:ascii="Arial" w:hAnsi="Arial" w:cs="Arial"/>
                <w:color w:val="002060"/>
                <w:szCs w:val="22"/>
              </w:rPr>
              <w:t xml:space="preserve"> 2017</w:t>
            </w:r>
          </w:p>
          <w:p w:rsidR="0078693A" w:rsidRPr="0078693A" w:rsidRDefault="0078693A" w:rsidP="0078693A">
            <w:pPr>
              <w:pStyle w:val="Prrafodelista"/>
              <w:numPr>
                <w:ilvl w:val="0"/>
                <w:numId w:val="23"/>
              </w:numPr>
              <w:spacing w:after="160" w:line="259" w:lineRule="auto"/>
              <w:contextualSpacing/>
              <w:jc w:val="both"/>
              <w:rPr>
                <w:rFonts w:ascii="Arial" w:hAnsi="Arial" w:cs="Arial"/>
                <w:bCs/>
                <w:color w:val="002060"/>
                <w:szCs w:val="22"/>
              </w:rPr>
            </w:pPr>
            <w:r w:rsidRPr="0078693A">
              <w:rPr>
                <w:rFonts w:ascii="Arial" w:hAnsi="Arial" w:cs="Arial"/>
                <w:bCs/>
                <w:color w:val="002060"/>
                <w:szCs w:val="22"/>
              </w:rPr>
              <w:t>Sanciones</w:t>
            </w:r>
          </w:p>
          <w:p w:rsidR="0078693A" w:rsidRPr="0078693A" w:rsidRDefault="0078693A" w:rsidP="0078693A">
            <w:pPr>
              <w:pStyle w:val="Prrafodelista"/>
              <w:numPr>
                <w:ilvl w:val="0"/>
                <w:numId w:val="23"/>
              </w:numPr>
              <w:spacing w:after="160" w:line="259" w:lineRule="auto"/>
              <w:contextualSpacing/>
              <w:jc w:val="both"/>
              <w:rPr>
                <w:rFonts w:ascii="Arial" w:hAnsi="Arial" w:cs="Arial"/>
                <w:bCs/>
                <w:color w:val="002060"/>
                <w:szCs w:val="22"/>
              </w:rPr>
            </w:pPr>
            <w:r w:rsidRPr="0078693A">
              <w:rPr>
                <w:rFonts w:ascii="Arial" w:hAnsi="Arial" w:cs="Arial"/>
                <w:bCs/>
                <w:color w:val="002060"/>
                <w:szCs w:val="22"/>
              </w:rPr>
              <w:t>Movilización de Pasajeros</w:t>
            </w:r>
          </w:p>
          <w:p w:rsidR="0078693A" w:rsidRPr="0078693A" w:rsidRDefault="0078693A" w:rsidP="0078693A">
            <w:pPr>
              <w:pStyle w:val="Prrafodelista"/>
              <w:numPr>
                <w:ilvl w:val="0"/>
                <w:numId w:val="23"/>
              </w:numPr>
              <w:spacing w:after="160" w:line="259" w:lineRule="auto"/>
              <w:contextualSpacing/>
              <w:jc w:val="both"/>
              <w:rPr>
                <w:rFonts w:ascii="Arial" w:hAnsi="Arial" w:cs="Arial"/>
                <w:bCs/>
                <w:color w:val="002060"/>
                <w:szCs w:val="22"/>
              </w:rPr>
            </w:pPr>
            <w:r w:rsidRPr="0078693A">
              <w:rPr>
                <w:rFonts w:ascii="Arial" w:hAnsi="Arial" w:cs="Arial"/>
                <w:bCs/>
                <w:color w:val="002060"/>
                <w:szCs w:val="22"/>
              </w:rPr>
              <w:t>Política Anticorrupción</w:t>
            </w:r>
          </w:p>
          <w:p w:rsidR="0078693A" w:rsidRPr="0078693A" w:rsidRDefault="0078693A" w:rsidP="0078693A">
            <w:pPr>
              <w:pStyle w:val="Prrafodelista"/>
              <w:numPr>
                <w:ilvl w:val="0"/>
                <w:numId w:val="23"/>
              </w:numPr>
              <w:spacing w:after="160" w:line="259" w:lineRule="auto"/>
              <w:contextualSpacing/>
              <w:jc w:val="both"/>
              <w:rPr>
                <w:rFonts w:ascii="Arial" w:hAnsi="Arial" w:cs="Arial"/>
                <w:color w:val="002060"/>
                <w:szCs w:val="22"/>
              </w:rPr>
            </w:pPr>
            <w:r w:rsidRPr="0078693A">
              <w:rPr>
                <w:rFonts w:ascii="Arial" w:hAnsi="Arial" w:cs="Arial"/>
                <w:bCs/>
                <w:color w:val="002060"/>
                <w:szCs w:val="22"/>
              </w:rPr>
              <w:t>Aviación para la Paz</w:t>
            </w:r>
          </w:p>
          <w:p w:rsidR="0078693A" w:rsidRDefault="0078693A" w:rsidP="0078693A">
            <w:pPr>
              <w:pStyle w:val="Prrafodelista"/>
              <w:numPr>
                <w:ilvl w:val="0"/>
                <w:numId w:val="23"/>
              </w:numPr>
              <w:spacing w:after="160" w:line="259" w:lineRule="auto"/>
              <w:contextualSpacing/>
              <w:jc w:val="both"/>
              <w:rPr>
                <w:rFonts w:ascii="Arial" w:hAnsi="Arial" w:cs="Arial"/>
                <w:color w:val="002060"/>
                <w:sz w:val="22"/>
                <w:szCs w:val="22"/>
              </w:rPr>
            </w:pPr>
            <w:r w:rsidRPr="0078693A">
              <w:rPr>
                <w:rFonts w:ascii="Arial" w:hAnsi="Arial" w:cs="Arial"/>
                <w:bCs/>
                <w:color w:val="002060"/>
                <w:szCs w:val="22"/>
              </w:rPr>
              <w:t>Asamblea CLAC</w:t>
            </w:r>
          </w:p>
        </w:tc>
        <w:tc>
          <w:tcPr>
            <w:tcW w:w="2835" w:type="dxa"/>
          </w:tcPr>
          <w:p w:rsidR="0078693A" w:rsidRDefault="0078693A" w:rsidP="004D65AC">
            <w:pPr>
              <w:jc w:val="both"/>
              <w:rPr>
                <w:rFonts w:ascii="Arial" w:hAnsi="Arial" w:cs="Arial"/>
                <w:color w:val="002060"/>
                <w:sz w:val="22"/>
                <w:szCs w:val="22"/>
              </w:rPr>
            </w:pPr>
            <w:r>
              <w:rPr>
                <w:rFonts w:ascii="Arial" w:hAnsi="Arial" w:cs="Arial"/>
                <w:color w:val="002060"/>
                <w:sz w:val="22"/>
                <w:szCs w:val="22"/>
              </w:rPr>
              <w:t>7/12/2016</w:t>
            </w:r>
          </w:p>
        </w:tc>
      </w:tr>
    </w:tbl>
    <w:p w:rsidR="00F26891" w:rsidRDefault="00F26891" w:rsidP="00DD7B50">
      <w:pPr>
        <w:jc w:val="both"/>
        <w:rPr>
          <w:rFonts w:ascii="Arial" w:hAnsi="Arial" w:cs="Arial"/>
          <w:color w:val="002060"/>
          <w:sz w:val="22"/>
          <w:szCs w:val="22"/>
        </w:rPr>
      </w:pPr>
    </w:p>
    <w:p w:rsidR="0078693A" w:rsidRPr="00C91CEA" w:rsidRDefault="0078693A" w:rsidP="00C91CEA">
      <w:pPr>
        <w:pStyle w:val="Prrafodelista"/>
        <w:numPr>
          <w:ilvl w:val="1"/>
          <w:numId w:val="26"/>
        </w:numPr>
        <w:jc w:val="both"/>
        <w:rPr>
          <w:rFonts w:ascii="Arial" w:hAnsi="Arial" w:cs="Arial"/>
          <w:b/>
          <w:color w:val="002060"/>
          <w:sz w:val="22"/>
          <w:szCs w:val="22"/>
        </w:rPr>
      </w:pPr>
      <w:r w:rsidRPr="00C91CEA">
        <w:rPr>
          <w:rFonts w:ascii="Arial" w:hAnsi="Arial" w:cs="Arial"/>
          <w:b/>
          <w:color w:val="002060"/>
          <w:sz w:val="22"/>
          <w:szCs w:val="22"/>
        </w:rPr>
        <w:lastRenderedPageBreak/>
        <w:t>DURANTE</w:t>
      </w:r>
    </w:p>
    <w:p w:rsidR="0078693A" w:rsidRDefault="0078693A" w:rsidP="0078693A">
      <w:pPr>
        <w:jc w:val="both"/>
        <w:rPr>
          <w:rFonts w:ascii="Arial" w:hAnsi="Arial" w:cs="Arial"/>
          <w:color w:val="002060"/>
          <w:sz w:val="22"/>
          <w:szCs w:val="22"/>
        </w:rPr>
      </w:pPr>
    </w:p>
    <w:tbl>
      <w:tblPr>
        <w:tblStyle w:val="Tablaconcuadrcula"/>
        <w:tblW w:w="0" w:type="auto"/>
        <w:tblLook w:val="04A0" w:firstRow="1" w:lastRow="0" w:firstColumn="1" w:lastColumn="0" w:noHBand="0" w:noVBand="1"/>
      </w:tblPr>
      <w:tblGrid>
        <w:gridCol w:w="2547"/>
        <w:gridCol w:w="4394"/>
        <w:gridCol w:w="3023"/>
      </w:tblGrid>
      <w:tr w:rsidR="0078693A" w:rsidTr="00763333">
        <w:tc>
          <w:tcPr>
            <w:tcW w:w="2547" w:type="dxa"/>
          </w:tcPr>
          <w:p w:rsidR="0078693A" w:rsidRPr="00FD2F38" w:rsidRDefault="0078693A" w:rsidP="0078693A">
            <w:pPr>
              <w:jc w:val="center"/>
              <w:rPr>
                <w:rFonts w:ascii="Arial" w:hAnsi="Arial" w:cs="Arial"/>
                <w:b/>
                <w:color w:val="002060"/>
                <w:sz w:val="22"/>
                <w:szCs w:val="22"/>
              </w:rPr>
            </w:pPr>
            <w:r w:rsidRPr="00FD2F38">
              <w:rPr>
                <w:rFonts w:ascii="Arial" w:hAnsi="Arial" w:cs="Arial"/>
                <w:b/>
                <w:color w:val="002060"/>
                <w:sz w:val="22"/>
                <w:szCs w:val="22"/>
              </w:rPr>
              <w:t>ACTIVIDADES</w:t>
            </w:r>
          </w:p>
        </w:tc>
        <w:tc>
          <w:tcPr>
            <w:tcW w:w="4394" w:type="dxa"/>
          </w:tcPr>
          <w:p w:rsidR="0078693A" w:rsidRPr="00FD2F38" w:rsidRDefault="0078693A" w:rsidP="0078693A">
            <w:pPr>
              <w:jc w:val="center"/>
              <w:rPr>
                <w:rFonts w:ascii="Arial" w:hAnsi="Arial" w:cs="Arial"/>
                <w:b/>
                <w:color w:val="002060"/>
                <w:sz w:val="22"/>
                <w:szCs w:val="22"/>
              </w:rPr>
            </w:pPr>
            <w:r w:rsidRPr="00FD2F38">
              <w:rPr>
                <w:rFonts w:ascii="Arial" w:hAnsi="Arial" w:cs="Arial"/>
                <w:b/>
                <w:color w:val="002060"/>
                <w:sz w:val="22"/>
                <w:szCs w:val="22"/>
              </w:rPr>
              <w:t>OBSERVACIONES</w:t>
            </w:r>
          </w:p>
        </w:tc>
        <w:tc>
          <w:tcPr>
            <w:tcW w:w="3023" w:type="dxa"/>
          </w:tcPr>
          <w:p w:rsidR="0078693A" w:rsidRPr="00FD2F38" w:rsidRDefault="0078693A" w:rsidP="0078693A">
            <w:pPr>
              <w:jc w:val="center"/>
              <w:rPr>
                <w:rFonts w:ascii="Arial" w:hAnsi="Arial" w:cs="Arial"/>
                <w:b/>
                <w:color w:val="002060"/>
                <w:sz w:val="22"/>
                <w:szCs w:val="22"/>
              </w:rPr>
            </w:pPr>
            <w:r w:rsidRPr="00FD2F38">
              <w:rPr>
                <w:rFonts w:ascii="Arial" w:hAnsi="Arial" w:cs="Arial"/>
                <w:b/>
                <w:color w:val="002060"/>
                <w:sz w:val="22"/>
                <w:szCs w:val="22"/>
              </w:rPr>
              <w:t>FECHA</w:t>
            </w:r>
          </w:p>
        </w:tc>
      </w:tr>
      <w:tr w:rsidR="0078693A" w:rsidTr="00763333">
        <w:tc>
          <w:tcPr>
            <w:tcW w:w="2547" w:type="dxa"/>
          </w:tcPr>
          <w:p w:rsidR="0078693A" w:rsidRDefault="0078693A" w:rsidP="0078693A">
            <w:pPr>
              <w:jc w:val="both"/>
              <w:rPr>
                <w:rFonts w:ascii="Arial" w:hAnsi="Arial" w:cs="Arial"/>
                <w:color w:val="002060"/>
                <w:sz w:val="22"/>
                <w:szCs w:val="22"/>
              </w:rPr>
            </w:pPr>
            <w:r w:rsidRPr="0078693A">
              <w:rPr>
                <w:rFonts w:ascii="Arial" w:hAnsi="Arial" w:cs="Arial"/>
                <w:color w:val="002060"/>
                <w:sz w:val="22"/>
                <w:szCs w:val="22"/>
              </w:rPr>
              <w:t>Audiencia de Rendición de Cuentas</w:t>
            </w:r>
            <w:r w:rsidRPr="0078693A">
              <w:rPr>
                <w:rFonts w:ascii="Arial" w:hAnsi="Arial" w:cs="Arial"/>
                <w:color w:val="002060"/>
                <w:sz w:val="22"/>
                <w:szCs w:val="22"/>
              </w:rPr>
              <w:tab/>
            </w:r>
            <w:r w:rsidRPr="0078693A">
              <w:rPr>
                <w:rFonts w:ascii="Arial" w:hAnsi="Arial" w:cs="Arial"/>
                <w:color w:val="002060"/>
                <w:sz w:val="22"/>
                <w:szCs w:val="22"/>
              </w:rPr>
              <w:tab/>
            </w:r>
            <w:r w:rsidRPr="0078693A">
              <w:rPr>
                <w:rFonts w:ascii="Arial" w:hAnsi="Arial" w:cs="Arial"/>
                <w:color w:val="002060"/>
                <w:sz w:val="22"/>
                <w:szCs w:val="22"/>
              </w:rPr>
              <w:tab/>
            </w:r>
          </w:p>
        </w:tc>
        <w:tc>
          <w:tcPr>
            <w:tcW w:w="4394" w:type="dxa"/>
          </w:tcPr>
          <w:p w:rsidR="0078693A" w:rsidRDefault="0078693A" w:rsidP="0078693A">
            <w:pPr>
              <w:jc w:val="both"/>
              <w:rPr>
                <w:rFonts w:ascii="Arial" w:hAnsi="Arial" w:cs="Arial"/>
                <w:color w:val="002060"/>
                <w:sz w:val="22"/>
                <w:szCs w:val="22"/>
              </w:rPr>
            </w:pPr>
            <w:r w:rsidRPr="0078693A">
              <w:rPr>
                <w:rFonts w:ascii="Arial" w:hAnsi="Arial" w:cs="Arial"/>
                <w:color w:val="002060"/>
                <w:sz w:val="22"/>
                <w:szCs w:val="22"/>
              </w:rPr>
              <w:t>Se realizó la Rendición de Cuentas de acuer</w:t>
            </w:r>
            <w:r>
              <w:rPr>
                <w:rFonts w:ascii="Arial" w:hAnsi="Arial" w:cs="Arial"/>
                <w:color w:val="002060"/>
                <w:sz w:val="22"/>
                <w:szCs w:val="22"/>
              </w:rPr>
              <w:t xml:space="preserve">do con </w:t>
            </w:r>
            <w:r w:rsidRPr="0078693A">
              <w:rPr>
                <w:rFonts w:ascii="Arial" w:hAnsi="Arial" w:cs="Arial"/>
                <w:color w:val="002060"/>
                <w:sz w:val="22"/>
                <w:szCs w:val="22"/>
              </w:rPr>
              <w:t xml:space="preserve">los nuevos lineamientos. </w:t>
            </w:r>
            <w:r w:rsidRPr="0078693A">
              <w:rPr>
                <w:rFonts w:ascii="Arial" w:hAnsi="Arial" w:cs="Arial"/>
                <w:color w:val="002060"/>
                <w:sz w:val="22"/>
                <w:szCs w:val="22"/>
              </w:rPr>
              <w:tab/>
            </w:r>
          </w:p>
        </w:tc>
        <w:tc>
          <w:tcPr>
            <w:tcW w:w="3023" w:type="dxa"/>
          </w:tcPr>
          <w:p w:rsidR="0078693A" w:rsidRDefault="0078693A" w:rsidP="0078693A">
            <w:pPr>
              <w:jc w:val="both"/>
              <w:rPr>
                <w:rFonts w:ascii="Arial" w:hAnsi="Arial" w:cs="Arial"/>
                <w:color w:val="002060"/>
                <w:sz w:val="22"/>
                <w:szCs w:val="22"/>
              </w:rPr>
            </w:pPr>
            <w:r>
              <w:rPr>
                <w:rFonts w:ascii="Arial" w:hAnsi="Arial" w:cs="Arial"/>
                <w:color w:val="002060"/>
                <w:sz w:val="22"/>
                <w:szCs w:val="22"/>
              </w:rPr>
              <w:t>12/12/2016</w:t>
            </w:r>
          </w:p>
        </w:tc>
      </w:tr>
      <w:tr w:rsidR="0078693A" w:rsidTr="00763333">
        <w:tc>
          <w:tcPr>
            <w:tcW w:w="2547" w:type="dxa"/>
          </w:tcPr>
          <w:p w:rsidR="0078693A" w:rsidRPr="0078693A" w:rsidRDefault="0078693A" w:rsidP="0078693A">
            <w:pPr>
              <w:jc w:val="both"/>
              <w:rPr>
                <w:rFonts w:ascii="Arial" w:hAnsi="Arial" w:cs="Arial"/>
                <w:color w:val="002060"/>
                <w:sz w:val="22"/>
                <w:szCs w:val="22"/>
              </w:rPr>
            </w:pPr>
            <w:r>
              <w:rPr>
                <w:rFonts w:ascii="Arial" w:hAnsi="Arial" w:cs="Arial"/>
                <w:color w:val="002060"/>
                <w:sz w:val="22"/>
                <w:szCs w:val="22"/>
              </w:rPr>
              <w:t>Medios audiovisuales</w:t>
            </w:r>
          </w:p>
        </w:tc>
        <w:tc>
          <w:tcPr>
            <w:tcW w:w="4394" w:type="dxa"/>
          </w:tcPr>
          <w:p w:rsidR="0078693A" w:rsidRPr="0078693A" w:rsidRDefault="0078693A" w:rsidP="00763333">
            <w:pPr>
              <w:jc w:val="both"/>
              <w:rPr>
                <w:rFonts w:ascii="Arial" w:hAnsi="Arial" w:cs="Arial"/>
                <w:color w:val="002060"/>
                <w:sz w:val="22"/>
                <w:szCs w:val="22"/>
              </w:rPr>
            </w:pPr>
            <w:r>
              <w:rPr>
                <w:rFonts w:ascii="Arial" w:hAnsi="Arial" w:cs="Arial"/>
                <w:color w:val="002060"/>
                <w:sz w:val="22"/>
                <w:szCs w:val="22"/>
              </w:rPr>
              <w:t xml:space="preserve">Se </w:t>
            </w:r>
            <w:r w:rsidR="00763333">
              <w:rPr>
                <w:rFonts w:ascii="Arial" w:hAnsi="Arial" w:cs="Arial"/>
                <w:color w:val="002060"/>
                <w:sz w:val="22"/>
                <w:szCs w:val="22"/>
              </w:rPr>
              <w:t xml:space="preserve">ubicó a la entrada del evento una pantalla en la cual se proyectó la presentación general que estuvo publicada en página web de la entidad y </w:t>
            </w:r>
            <w:r w:rsidR="001E55D8">
              <w:rPr>
                <w:rFonts w:ascii="Arial" w:hAnsi="Arial" w:cs="Arial"/>
                <w:color w:val="002060"/>
                <w:sz w:val="22"/>
                <w:szCs w:val="22"/>
              </w:rPr>
              <w:t xml:space="preserve">varios </w:t>
            </w:r>
            <w:r w:rsidR="00763333">
              <w:rPr>
                <w:rFonts w:ascii="Arial" w:hAnsi="Arial" w:cs="Arial"/>
                <w:color w:val="002060"/>
                <w:sz w:val="22"/>
                <w:szCs w:val="22"/>
              </w:rPr>
              <w:t>videos</w:t>
            </w:r>
            <w:r>
              <w:rPr>
                <w:rFonts w:ascii="Arial" w:hAnsi="Arial" w:cs="Arial"/>
                <w:color w:val="002060"/>
                <w:sz w:val="22"/>
                <w:szCs w:val="22"/>
              </w:rPr>
              <w:t xml:space="preserve"> </w:t>
            </w:r>
          </w:p>
        </w:tc>
        <w:tc>
          <w:tcPr>
            <w:tcW w:w="3023" w:type="dxa"/>
          </w:tcPr>
          <w:p w:rsidR="0078693A" w:rsidRDefault="00763333" w:rsidP="0078693A">
            <w:pPr>
              <w:jc w:val="both"/>
              <w:rPr>
                <w:rFonts w:ascii="Arial" w:hAnsi="Arial" w:cs="Arial"/>
                <w:color w:val="002060"/>
                <w:sz w:val="22"/>
                <w:szCs w:val="22"/>
              </w:rPr>
            </w:pPr>
            <w:r>
              <w:rPr>
                <w:rFonts w:ascii="Arial" w:hAnsi="Arial" w:cs="Arial"/>
                <w:color w:val="002060"/>
                <w:sz w:val="22"/>
                <w:szCs w:val="22"/>
              </w:rPr>
              <w:t>12/12/2016</w:t>
            </w:r>
          </w:p>
        </w:tc>
      </w:tr>
      <w:tr w:rsidR="0078693A" w:rsidTr="00763333">
        <w:tc>
          <w:tcPr>
            <w:tcW w:w="2547" w:type="dxa"/>
          </w:tcPr>
          <w:p w:rsidR="0078693A" w:rsidRPr="0078693A" w:rsidRDefault="0078693A" w:rsidP="0078693A">
            <w:pPr>
              <w:jc w:val="both"/>
              <w:rPr>
                <w:rFonts w:ascii="Arial" w:hAnsi="Arial" w:cs="Arial"/>
                <w:color w:val="002060"/>
                <w:sz w:val="22"/>
                <w:szCs w:val="22"/>
              </w:rPr>
            </w:pPr>
            <w:r>
              <w:rPr>
                <w:rFonts w:ascii="Arial" w:hAnsi="Arial" w:cs="Arial"/>
                <w:color w:val="002060"/>
                <w:sz w:val="22"/>
                <w:szCs w:val="22"/>
              </w:rPr>
              <w:t>Listado de participantes</w:t>
            </w:r>
          </w:p>
        </w:tc>
        <w:tc>
          <w:tcPr>
            <w:tcW w:w="4394" w:type="dxa"/>
          </w:tcPr>
          <w:p w:rsidR="0078693A" w:rsidRPr="0078693A" w:rsidRDefault="0078693A" w:rsidP="0078693A">
            <w:pPr>
              <w:jc w:val="both"/>
              <w:rPr>
                <w:rFonts w:ascii="Arial" w:hAnsi="Arial" w:cs="Arial"/>
                <w:color w:val="002060"/>
                <w:sz w:val="22"/>
                <w:szCs w:val="22"/>
              </w:rPr>
            </w:pPr>
            <w:r>
              <w:rPr>
                <w:rFonts w:ascii="Arial" w:hAnsi="Arial" w:cs="Arial"/>
                <w:color w:val="002060"/>
                <w:sz w:val="22"/>
                <w:szCs w:val="22"/>
              </w:rPr>
              <w:t>Al ingreso se realizó registro de los asistentes</w:t>
            </w:r>
          </w:p>
        </w:tc>
        <w:tc>
          <w:tcPr>
            <w:tcW w:w="3023" w:type="dxa"/>
          </w:tcPr>
          <w:p w:rsidR="0078693A" w:rsidRDefault="00763333" w:rsidP="0078693A">
            <w:pPr>
              <w:jc w:val="both"/>
              <w:rPr>
                <w:rFonts w:ascii="Arial" w:hAnsi="Arial" w:cs="Arial"/>
                <w:color w:val="002060"/>
                <w:sz w:val="22"/>
                <w:szCs w:val="22"/>
              </w:rPr>
            </w:pPr>
            <w:r>
              <w:rPr>
                <w:rFonts w:ascii="Arial" w:hAnsi="Arial" w:cs="Arial"/>
                <w:color w:val="002060"/>
                <w:sz w:val="22"/>
                <w:szCs w:val="22"/>
              </w:rPr>
              <w:t>12/12/2016</w:t>
            </w:r>
          </w:p>
        </w:tc>
      </w:tr>
      <w:tr w:rsidR="0078693A" w:rsidTr="00763333">
        <w:tc>
          <w:tcPr>
            <w:tcW w:w="2547" w:type="dxa"/>
          </w:tcPr>
          <w:p w:rsidR="0078693A" w:rsidRDefault="0078693A" w:rsidP="0078693A">
            <w:pPr>
              <w:jc w:val="both"/>
              <w:rPr>
                <w:rFonts w:ascii="Arial" w:hAnsi="Arial" w:cs="Arial"/>
                <w:color w:val="002060"/>
                <w:sz w:val="22"/>
                <w:szCs w:val="22"/>
              </w:rPr>
            </w:pPr>
            <w:r>
              <w:rPr>
                <w:rFonts w:ascii="Arial" w:hAnsi="Arial" w:cs="Arial"/>
                <w:color w:val="002060"/>
                <w:sz w:val="22"/>
                <w:szCs w:val="22"/>
              </w:rPr>
              <w:t>Preguntas, sugerencias y/</w:t>
            </w:r>
            <w:proofErr w:type="spellStart"/>
            <w:r>
              <w:rPr>
                <w:rFonts w:ascii="Arial" w:hAnsi="Arial" w:cs="Arial"/>
                <w:color w:val="002060"/>
                <w:sz w:val="22"/>
                <w:szCs w:val="22"/>
              </w:rPr>
              <w:t>o</w:t>
            </w:r>
            <w:proofErr w:type="spellEnd"/>
            <w:r>
              <w:rPr>
                <w:rFonts w:ascii="Arial" w:hAnsi="Arial" w:cs="Arial"/>
                <w:color w:val="002060"/>
                <w:sz w:val="22"/>
                <w:szCs w:val="22"/>
              </w:rPr>
              <w:t xml:space="preserve"> observaciones</w:t>
            </w:r>
          </w:p>
        </w:tc>
        <w:tc>
          <w:tcPr>
            <w:tcW w:w="4394" w:type="dxa"/>
          </w:tcPr>
          <w:p w:rsidR="0078693A" w:rsidRDefault="0078693A" w:rsidP="0078693A">
            <w:pPr>
              <w:jc w:val="both"/>
              <w:rPr>
                <w:rFonts w:ascii="Arial" w:hAnsi="Arial" w:cs="Arial"/>
                <w:color w:val="002060"/>
                <w:sz w:val="22"/>
                <w:szCs w:val="22"/>
              </w:rPr>
            </w:pPr>
            <w:r>
              <w:rPr>
                <w:rFonts w:ascii="Arial" w:hAnsi="Arial" w:cs="Arial"/>
                <w:color w:val="002060"/>
                <w:sz w:val="22"/>
                <w:szCs w:val="22"/>
              </w:rPr>
              <w:t xml:space="preserve">Se entregó a los </w:t>
            </w:r>
            <w:r w:rsidR="00763333">
              <w:rPr>
                <w:rFonts w:ascii="Arial" w:hAnsi="Arial" w:cs="Arial"/>
                <w:color w:val="002060"/>
                <w:sz w:val="22"/>
                <w:szCs w:val="22"/>
              </w:rPr>
              <w:t>asistentes</w:t>
            </w:r>
            <w:r>
              <w:rPr>
                <w:rFonts w:ascii="Arial" w:hAnsi="Arial" w:cs="Arial"/>
                <w:color w:val="002060"/>
                <w:sz w:val="22"/>
                <w:szCs w:val="22"/>
              </w:rPr>
              <w:t xml:space="preserve"> formato para su diligenciamiento.</w:t>
            </w:r>
          </w:p>
          <w:p w:rsidR="0078693A" w:rsidRPr="0078693A" w:rsidRDefault="0078693A" w:rsidP="0078693A">
            <w:pPr>
              <w:jc w:val="both"/>
              <w:rPr>
                <w:rFonts w:ascii="Arial" w:hAnsi="Arial" w:cs="Arial"/>
                <w:color w:val="002060"/>
                <w:sz w:val="22"/>
                <w:szCs w:val="22"/>
              </w:rPr>
            </w:pPr>
            <w:r w:rsidRPr="0078693A">
              <w:rPr>
                <w:rFonts w:ascii="Arial" w:hAnsi="Arial" w:cs="Arial"/>
                <w:color w:val="002060"/>
                <w:sz w:val="18"/>
                <w:szCs w:val="22"/>
              </w:rPr>
              <w:t>Nota: no se recibieron Preguntas, sugerencias y/</w:t>
            </w:r>
            <w:proofErr w:type="spellStart"/>
            <w:r w:rsidRPr="0078693A">
              <w:rPr>
                <w:rFonts w:ascii="Arial" w:hAnsi="Arial" w:cs="Arial"/>
                <w:color w:val="002060"/>
                <w:sz w:val="18"/>
                <w:szCs w:val="22"/>
              </w:rPr>
              <w:t>o</w:t>
            </w:r>
            <w:proofErr w:type="spellEnd"/>
            <w:r w:rsidRPr="0078693A">
              <w:rPr>
                <w:rFonts w:ascii="Arial" w:hAnsi="Arial" w:cs="Arial"/>
                <w:color w:val="002060"/>
                <w:sz w:val="18"/>
                <w:szCs w:val="22"/>
              </w:rPr>
              <w:t xml:space="preserve"> observaciones</w:t>
            </w:r>
          </w:p>
        </w:tc>
        <w:tc>
          <w:tcPr>
            <w:tcW w:w="3023" w:type="dxa"/>
          </w:tcPr>
          <w:p w:rsidR="0078693A" w:rsidRDefault="00763333" w:rsidP="0078693A">
            <w:pPr>
              <w:jc w:val="both"/>
              <w:rPr>
                <w:rFonts w:ascii="Arial" w:hAnsi="Arial" w:cs="Arial"/>
                <w:color w:val="002060"/>
                <w:sz w:val="22"/>
                <w:szCs w:val="22"/>
              </w:rPr>
            </w:pPr>
            <w:r>
              <w:rPr>
                <w:rFonts w:ascii="Arial" w:hAnsi="Arial" w:cs="Arial"/>
                <w:color w:val="002060"/>
                <w:sz w:val="22"/>
                <w:szCs w:val="22"/>
              </w:rPr>
              <w:t>12/12/2016</w:t>
            </w:r>
          </w:p>
        </w:tc>
      </w:tr>
      <w:tr w:rsidR="0078693A" w:rsidTr="00763333">
        <w:tc>
          <w:tcPr>
            <w:tcW w:w="2547" w:type="dxa"/>
          </w:tcPr>
          <w:p w:rsidR="0078693A" w:rsidRDefault="0078693A" w:rsidP="0078693A">
            <w:pPr>
              <w:jc w:val="both"/>
              <w:rPr>
                <w:rFonts w:ascii="Arial" w:hAnsi="Arial" w:cs="Arial"/>
                <w:color w:val="002060"/>
                <w:sz w:val="22"/>
                <w:szCs w:val="22"/>
              </w:rPr>
            </w:pPr>
            <w:r>
              <w:rPr>
                <w:rFonts w:ascii="Arial" w:hAnsi="Arial" w:cs="Arial"/>
                <w:color w:val="002060"/>
                <w:sz w:val="22"/>
                <w:szCs w:val="22"/>
              </w:rPr>
              <w:t>Encuesta de evaluación</w:t>
            </w:r>
          </w:p>
        </w:tc>
        <w:tc>
          <w:tcPr>
            <w:tcW w:w="4394" w:type="dxa"/>
          </w:tcPr>
          <w:p w:rsidR="0078693A" w:rsidRPr="0078693A" w:rsidRDefault="00763333" w:rsidP="0078693A">
            <w:pPr>
              <w:jc w:val="both"/>
              <w:rPr>
                <w:rFonts w:ascii="Arial" w:hAnsi="Arial" w:cs="Arial"/>
                <w:color w:val="002060"/>
                <w:sz w:val="22"/>
                <w:szCs w:val="22"/>
              </w:rPr>
            </w:pPr>
            <w:r>
              <w:rPr>
                <w:rFonts w:ascii="Arial" w:hAnsi="Arial" w:cs="Arial"/>
                <w:color w:val="002060"/>
                <w:sz w:val="22"/>
                <w:szCs w:val="22"/>
              </w:rPr>
              <w:t>Se entregó a los asistentes formato para su diligenciamiento.</w:t>
            </w:r>
          </w:p>
        </w:tc>
        <w:tc>
          <w:tcPr>
            <w:tcW w:w="3023" w:type="dxa"/>
          </w:tcPr>
          <w:p w:rsidR="0078693A" w:rsidRDefault="00763333" w:rsidP="0078693A">
            <w:pPr>
              <w:jc w:val="both"/>
              <w:rPr>
                <w:rFonts w:ascii="Arial" w:hAnsi="Arial" w:cs="Arial"/>
                <w:color w:val="002060"/>
                <w:sz w:val="22"/>
                <w:szCs w:val="22"/>
              </w:rPr>
            </w:pPr>
            <w:r>
              <w:rPr>
                <w:rFonts w:ascii="Arial" w:hAnsi="Arial" w:cs="Arial"/>
                <w:color w:val="002060"/>
                <w:sz w:val="22"/>
                <w:szCs w:val="22"/>
              </w:rPr>
              <w:t>12/12/2016</w:t>
            </w:r>
          </w:p>
        </w:tc>
      </w:tr>
    </w:tbl>
    <w:p w:rsidR="0078693A" w:rsidRPr="0078693A" w:rsidRDefault="0078693A" w:rsidP="0078693A">
      <w:pPr>
        <w:jc w:val="both"/>
        <w:rPr>
          <w:rFonts w:ascii="Arial" w:hAnsi="Arial" w:cs="Arial"/>
          <w:color w:val="002060"/>
          <w:sz w:val="22"/>
          <w:szCs w:val="22"/>
        </w:rPr>
      </w:pPr>
    </w:p>
    <w:p w:rsidR="00F26891" w:rsidRPr="005750E9" w:rsidRDefault="00F26891" w:rsidP="00DD7B50">
      <w:pPr>
        <w:jc w:val="both"/>
        <w:rPr>
          <w:rFonts w:ascii="Arial" w:hAnsi="Arial" w:cs="Arial"/>
          <w:color w:val="002060"/>
          <w:sz w:val="24"/>
          <w:szCs w:val="22"/>
        </w:rPr>
      </w:pPr>
    </w:p>
    <w:p w:rsidR="00F26891" w:rsidRPr="00CB0B73" w:rsidRDefault="00C91CEA" w:rsidP="00844E81">
      <w:pPr>
        <w:pStyle w:val="Prrafodelista"/>
        <w:numPr>
          <w:ilvl w:val="0"/>
          <w:numId w:val="26"/>
        </w:numPr>
        <w:jc w:val="both"/>
        <w:rPr>
          <w:rFonts w:ascii="Arial" w:hAnsi="Arial" w:cs="Arial"/>
          <w:b/>
          <w:color w:val="002060"/>
          <w:sz w:val="24"/>
          <w:szCs w:val="22"/>
        </w:rPr>
      </w:pPr>
      <w:r w:rsidRPr="00CB0B73">
        <w:rPr>
          <w:rFonts w:ascii="Arial" w:hAnsi="Arial" w:cs="Arial"/>
          <w:b/>
          <w:color w:val="002060"/>
          <w:sz w:val="24"/>
          <w:szCs w:val="22"/>
        </w:rPr>
        <w:t>RESULTADOS</w:t>
      </w:r>
      <w:r w:rsidR="00CB0B73" w:rsidRPr="00CB0B73">
        <w:rPr>
          <w:rFonts w:ascii="Arial" w:hAnsi="Arial" w:cs="Arial"/>
          <w:b/>
          <w:color w:val="002060"/>
          <w:sz w:val="24"/>
          <w:szCs w:val="22"/>
        </w:rPr>
        <w:t xml:space="preserve"> </w:t>
      </w:r>
      <w:bookmarkStart w:id="0" w:name="_GoBack"/>
      <w:r w:rsidR="00CB0B73" w:rsidRPr="00CB0B73">
        <w:rPr>
          <w:rFonts w:ascii="Arial" w:hAnsi="Arial" w:cs="Arial"/>
          <w:b/>
          <w:color w:val="002060"/>
          <w:sz w:val="24"/>
          <w:szCs w:val="22"/>
        </w:rPr>
        <w:t>(Después)</w:t>
      </w:r>
    </w:p>
    <w:bookmarkEnd w:id="0"/>
    <w:p w:rsidR="00C91CEA" w:rsidRPr="005750E9" w:rsidRDefault="00C91CEA" w:rsidP="00DD7B50">
      <w:pPr>
        <w:jc w:val="both"/>
        <w:rPr>
          <w:rFonts w:ascii="Arial" w:hAnsi="Arial" w:cs="Arial"/>
          <w:color w:val="002060"/>
          <w:sz w:val="24"/>
          <w:szCs w:val="22"/>
        </w:rPr>
      </w:pPr>
    </w:p>
    <w:p w:rsidR="00DD7B50" w:rsidRPr="005750E9" w:rsidRDefault="00835786" w:rsidP="00844E81">
      <w:pPr>
        <w:pStyle w:val="Prrafodelista"/>
        <w:numPr>
          <w:ilvl w:val="1"/>
          <w:numId w:val="26"/>
        </w:numPr>
        <w:jc w:val="both"/>
        <w:rPr>
          <w:rFonts w:ascii="Arial" w:hAnsi="Arial" w:cs="Arial"/>
          <w:b/>
          <w:color w:val="002060"/>
          <w:sz w:val="22"/>
        </w:rPr>
      </w:pPr>
      <w:r w:rsidRPr="005750E9">
        <w:rPr>
          <w:rFonts w:ascii="Arial" w:hAnsi="Arial" w:cs="Arial"/>
          <w:b/>
          <w:color w:val="002060"/>
          <w:sz w:val="22"/>
        </w:rPr>
        <w:t>PARTICIPACIÓN DE LA CIUDADANÍA EN LA JORNADA DE DIÁLOGO</w:t>
      </w:r>
    </w:p>
    <w:p w:rsidR="00763333" w:rsidRPr="001E55D8" w:rsidRDefault="00763333" w:rsidP="00DD7B50">
      <w:pPr>
        <w:jc w:val="both"/>
        <w:rPr>
          <w:rFonts w:ascii="Arial" w:hAnsi="Arial" w:cs="Arial"/>
          <w:color w:val="002060"/>
          <w:sz w:val="22"/>
          <w:szCs w:val="22"/>
        </w:rPr>
      </w:pPr>
    </w:p>
    <w:p w:rsidR="00DD7B50" w:rsidRPr="001E55D8" w:rsidRDefault="001E55D8" w:rsidP="00DD7B50">
      <w:pPr>
        <w:jc w:val="both"/>
        <w:rPr>
          <w:rFonts w:ascii="Arial" w:hAnsi="Arial" w:cs="Arial"/>
          <w:color w:val="002060"/>
          <w:sz w:val="22"/>
          <w:szCs w:val="22"/>
        </w:rPr>
      </w:pPr>
      <w:r w:rsidRPr="001E55D8">
        <w:rPr>
          <w:rFonts w:ascii="Arial" w:hAnsi="Arial" w:cs="Arial"/>
          <w:color w:val="002060"/>
          <w:sz w:val="22"/>
          <w:szCs w:val="22"/>
        </w:rPr>
        <w:t>P</w:t>
      </w:r>
      <w:r w:rsidR="00DD7B50" w:rsidRPr="001E55D8">
        <w:rPr>
          <w:rFonts w:ascii="Arial" w:hAnsi="Arial" w:cs="Arial"/>
          <w:color w:val="002060"/>
          <w:sz w:val="22"/>
          <w:szCs w:val="22"/>
        </w:rPr>
        <w:t xml:space="preserve">ara facilitar la participación ciudadana se dispuso de </w:t>
      </w:r>
      <w:r w:rsidRPr="001E55D8">
        <w:rPr>
          <w:rFonts w:ascii="Arial" w:hAnsi="Arial" w:cs="Arial"/>
          <w:color w:val="002060"/>
          <w:sz w:val="22"/>
          <w:szCs w:val="22"/>
        </w:rPr>
        <w:t xml:space="preserve">las </w:t>
      </w:r>
      <w:r w:rsidR="00DD7B50" w:rsidRPr="001E55D8">
        <w:rPr>
          <w:rFonts w:ascii="Arial" w:hAnsi="Arial" w:cs="Arial"/>
          <w:color w:val="002060"/>
          <w:sz w:val="22"/>
          <w:szCs w:val="22"/>
        </w:rPr>
        <w:t>redes sociales de Twitter, Facebook y YouTube. La aplicación de una encuesta previa a la realización de la Audiencia Pública permitió identificar los principales temas de interés para la ciudadanía los resultados fueron los siguientes:</w:t>
      </w:r>
    </w:p>
    <w:p w:rsidR="00DD7B50" w:rsidRPr="001E55D8" w:rsidRDefault="00DD7B50" w:rsidP="00DD7B50">
      <w:pPr>
        <w:jc w:val="both"/>
        <w:rPr>
          <w:rFonts w:ascii="Arial" w:hAnsi="Arial" w:cs="Arial"/>
          <w:color w:val="002060"/>
          <w:sz w:val="22"/>
          <w:szCs w:val="22"/>
        </w:rPr>
      </w:pPr>
      <w:r w:rsidRPr="001E55D8">
        <w:rPr>
          <w:rFonts w:ascii="Arial" w:hAnsi="Arial" w:cs="Arial"/>
          <w:color w:val="002060"/>
          <w:sz w:val="22"/>
          <w:szCs w:val="22"/>
        </w:rPr>
        <w:t>Total, de encuestas físicas 488 por página web 37 para un total de 525</w:t>
      </w:r>
    </w:p>
    <w:p w:rsidR="00763333" w:rsidRPr="001E55D8" w:rsidRDefault="00763333" w:rsidP="00DD7B50">
      <w:pPr>
        <w:jc w:val="both"/>
        <w:rPr>
          <w:rFonts w:ascii="Arial" w:hAnsi="Arial" w:cs="Arial"/>
          <w:color w:val="002060"/>
          <w:sz w:val="22"/>
          <w:szCs w:val="22"/>
        </w:rPr>
      </w:pPr>
    </w:p>
    <w:p w:rsidR="005750E9" w:rsidRDefault="005750E9">
      <w:pPr>
        <w:rPr>
          <w:rFonts w:ascii="Arial" w:hAnsi="Arial" w:cs="Arial"/>
          <w:color w:val="002060"/>
          <w:sz w:val="22"/>
        </w:rPr>
      </w:pPr>
      <w:r>
        <w:rPr>
          <w:rFonts w:ascii="Arial" w:hAnsi="Arial" w:cs="Arial"/>
          <w:color w:val="002060"/>
          <w:sz w:val="22"/>
        </w:rPr>
        <w:br w:type="page"/>
      </w:r>
    </w:p>
    <w:p w:rsidR="00DD7B50" w:rsidRPr="005750E9" w:rsidRDefault="00DD7B50" w:rsidP="00DD7B50">
      <w:pPr>
        <w:jc w:val="both"/>
        <w:rPr>
          <w:rFonts w:ascii="Arial" w:hAnsi="Arial" w:cs="Arial"/>
          <w:color w:val="002060"/>
          <w:sz w:val="22"/>
        </w:rPr>
      </w:pPr>
      <w:r w:rsidRPr="005750E9">
        <w:rPr>
          <w:rFonts w:ascii="Arial" w:hAnsi="Arial" w:cs="Arial"/>
          <w:color w:val="002060"/>
          <w:sz w:val="22"/>
        </w:rPr>
        <w:lastRenderedPageBreak/>
        <w:t>Los temas consultados a la ciudadanía fueron los siguientes:</w:t>
      </w:r>
    </w:p>
    <w:p w:rsidR="00DD7B50" w:rsidRPr="00F26891" w:rsidRDefault="00DD7B50" w:rsidP="00DD7B50">
      <w:pPr>
        <w:jc w:val="center"/>
        <w:rPr>
          <w:rFonts w:ascii="Arial" w:hAnsi="Arial" w:cs="Arial"/>
          <w:color w:val="002060"/>
        </w:rPr>
      </w:pPr>
      <w:r w:rsidRPr="00F26891">
        <w:rPr>
          <w:rFonts w:ascii="Arial" w:hAnsi="Arial" w:cs="Arial"/>
          <w:noProof/>
          <w:color w:val="002060"/>
          <w:lang w:val="es-CO" w:eastAsia="es-CO"/>
        </w:rPr>
        <w:drawing>
          <wp:inline distT="0" distB="0" distL="0" distR="0" wp14:anchorId="530757F2" wp14:editId="5BC5C5F0">
            <wp:extent cx="5478780" cy="2659380"/>
            <wp:effectExtent l="38100" t="57150" r="45720" b="4572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D7B50" w:rsidRPr="00F26891" w:rsidRDefault="00DD7B50" w:rsidP="00DD7B50">
      <w:pPr>
        <w:jc w:val="both"/>
        <w:rPr>
          <w:rFonts w:ascii="Arial" w:hAnsi="Arial" w:cs="Arial"/>
          <w:color w:val="002060"/>
        </w:rPr>
      </w:pPr>
    </w:p>
    <w:p w:rsidR="00DD7B50" w:rsidRPr="00F26891" w:rsidRDefault="00DD7B50" w:rsidP="005750E9">
      <w:pPr>
        <w:jc w:val="center"/>
        <w:rPr>
          <w:rFonts w:ascii="Arial" w:hAnsi="Arial" w:cs="Arial"/>
          <w:color w:val="002060"/>
        </w:rPr>
      </w:pPr>
      <w:r w:rsidRPr="00F26891">
        <w:rPr>
          <w:rFonts w:ascii="Arial" w:hAnsi="Arial" w:cs="Arial"/>
          <w:noProof/>
          <w:color w:val="002060"/>
          <w:lang w:val="es-CO" w:eastAsia="es-CO"/>
        </w:rPr>
        <w:drawing>
          <wp:inline distT="0" distB="0" distL="0" distR="0" wp14:anchorId="4D477F06" wp14:editId="4AE0E62A">
            <wp:extent cx="5486400" cy="3048000"/>
            <wp:effectExtent l="57150" t="57150" r="38100" b="3810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D7B50" w:rsidRPr="00F26891" w:rsidRDefault="00DD7B50" w:rsidP="00DD7B50">
      <w:pPr>
        <w:jc w:val="both"/>
        <w:rPr>
          <w:rFonts w:ascii="Arial" w:hAnsi="Arial" w:cs="Arial"/>
          <w:color w:val="002060"/>
        </w:rPr>
      </w:pPr>
    </w:p>
    <w:p w:rsidR="00763333" w:rsidRDefault="00763333" w:rsidP="00DD7B50">
      <w:pPr>
        <w:jc w:val="both"/>
        <w:rPr>
          <w:rFonts w:ascii="Arial" w:hAnsi="Arial" w:cs="Arial"/>
          <w:b/>
          <w:color w:val="002060"/>
        </w:rPr>
      </w:pPr>
    </w:p>
    <w:p w:rsidR="00DD7B50" w:rsidRPr="005750E9" w:rsidRDefault="00835786" w:rsidP="00C91CEA">
      <w:pPr>
        <w:pStyle w:val="Prrafodelista"/>
        <w:numPr>
          <w:ilvl w:val="1"/>
          <w:numId w:val="26"/>
        </w:numPr>
        <w:jc w:val="both"/>
        <w:rPr>
          <w:rFonts w:ascii="Arial" w:hAnsi="Arial" w:cs="Arial"/>
          <w:b/>
          <w:color w:val="002060"/>
          <w:sz w:val="22"/>
          <w:szCs w:val="22"/>
        </w:rPr>
      </w:pPr>
      <w:r w:rsidRPr="005750E9">
        <w:rPr>
          <w:rFonts w:ascii="Arial" w:hAnsi="Arial" w:cs="Arial"/>
          <w:b/>
          <w:color w:val="002060"/>
          <w:sz w:val="22"/>
          <w:szCs w:val="22"/>
        </w:rPr>
        <w:lastRenderedPageBreak/>
        <w:t>EVALUACIÓN GENERAL DEL DESARROLLO DE LA JORNADA DE DIÁLOGO</w:t>
      </w:r>
    </w:p>
    <w:p w:rsidR="00DD7B50" w:rsidRDefault="00DD7B50" w:rsidP="005F5380">
      <w:pPr>
        <w:ind w:left="360"/>
        <w:jc w:val="both"/>
        <w:rPr>
          <w:rFonts w:ascii="Arial" w:hAnsi="Arial" w:cs="Arial"/>
          <w:color w:val="002060"/>
          <w:sz w:val="22"/>
          <w:szCs w:val="22"/>
        </w:rPr>
      </w:pPr>
      <w:r w:rsidRPr="005750E9">
        <w:rPr>
          <w:rFonts w:ascii="Arial" w:hAnsi="Arial" w:cs="Arial"/>
          <w:color w:val="002060"/>
          <w:sz w:val="22"/>
          <w:szCs w:val="22"/>
        </w:rPr>
        <w:t xml:space="preserve">Se entregó a los asistentes la encuesta de evaluación del evento de audiencia pública. Los resultados fueron los siguientes: </w:t>
      </w:r>
    </w:p>
    <w:p w:rsidR="00004184" w:rsidRPr="005750E9" w:rsidRDefault="00004184" w:rsidP="00DD7B50">
      <w:pPr>
        <w:jc w:val="both"/>
        <w:rPr>
          <w:rFonts w:ascii="Arial" w:hAnsi="Arial" w:cs="Arial"/>
          <w:color w:val="002060"/>
          <w:sz w:val="22"/>
          <w:szCs w:val="22"/>
        </w:rPr>
      </w:pPr>
    </w:p>
    <w:p w:rsidR="00DD7B50" w:rsidRPr="00F26891" w:rsidRDefault="00DD7B50" w:rsidP="00DD7B50">
      <w:pPr>
        <w:pStyle w:val="Prrafodelista"/>
        <w:numPr>
          <w:ilvl w:val="0"/>
          <w:numId w:val="24"/>
        </w:numPr>
        <w:spacing w:after="160" w:line="259" w:lineRule="auto"/>
        <w:contextualSpacing/>
        <w:jc w:val="both"/>
        <w:rPr>
          <w:rFonts w:ascii="Arial" w:hAnsi="Arial" w:cs="Arial"/>
          <w:color w:val="002060"/>
        </w:rPr>
      </w:pPr>
      <w:r w:rsidRPr="00F26891">
        <w:rPr>
          <w:rFonts w:ascii="Arial" w:hAnsi="Arial" w:cs="Arial"/>
          <w:color w:val="002060"/>
        </w:rPr>
        <w:t>¿Cómo se enteró de la realización de la Audiencia Pública?</w:t>
      </w:r>
    </w:p>
    <w:p w:rsidR="00DD7B50" w:rsidRPr="00F26891" w:rsidRDefault="00DD7B50" w:rsidP="00DD7B50">
      <w:pPr>
        <w:pStyle w:val="Prrafodelista"/>
        <w:rPr>
          <w:rFonts w:ascii="Arial" w:hAnsi="Arial" w:cs="Arial"/>
          <w:color w:val="002060"/>
        </w:rPr>
      </w:pPr>
      <w:r w:rsidRPr="00F26891">
        <w:rPr>
          <w:rFonts w:ascii="Arial" w:hAnsi="Arial" w:cs="Arial"/>
          <w:noProof/>
          <w:color w:val="002060"/>
          <w:lang w:val="es-CO" w:eastAsia="es-CO"/>
        </w:rPr>
        <w:drawing>
          <wp:inline distT="0" distB="0" distL="0" distR="0" wp14:anchorId="30EAC30F" wp14:editId="3949DC35">
            <wp:extent cx="3086100" cy="1630680"/>
            <wp:effectExtent l="38100" t="38100" r="38100" b="4572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F26891">
        <w:rPr>
          <w:rFonts w:ascii="Arial" w:hAnsi="Arial" w:cs="Arial"/>
          <w:color w:val="002060"/>
        </w:rPr>
        <w:t xml:space="preserve">  </w:t>
      </w:r>
    </w:p>
    <w:p w:rsidR="00DD7B50" w:rsidRPr="00F26891" w:rsidRDefault="00DD7B50" w:rsidP="00DD7B50">
      <w:pPr>
        <w:pStyle w:val="Prrafodelista"/>
        <w:jc w:val="both"/>
        <w:rPr>
          <w:rFonts w:ascii="Arial" w:hAnsi="Arial" w:cs="Arial"/>
          <w:color w:val="002060"/>
        </w:rPr>
      </w:pPr>
    </w:p>
    <w:p w:rsidR="00DD7B50" w:rsidRPr="005F5380" w:rsidRDefault="00DD7B50" w:rsidP="005F5380">
      <w:pPr>
        <w:pStyle w:val="Prrafodelista"/>
        <w:numPr>
          <w:ilvl w:val="0"/>
          <w:numId w:val="24"/>
        </w:numPr>
        <w:spacing w:after="160" w:line="259" w:lineRule="auto"/>
        <w:ind w:left="708"/>
        <w:contextualSpacing/>
        <w:rPr>
          <w:rFonts w:ascii="Arial" w:hAnsi="Arial" w:cs="Arial"/>
          <w:color w:val="002060"/>
        </w:rPr>
      </w:pPr>
      <w:r w:rsidRPr="005F5380">
        <w:rPr>
          <w:rFonts w:ascii="Arial" w:hAnsi="Arial" w:cs="Arial"/>
          <w:color w:val="002060"/>
        </w:rPr>
        <w:t>El tiempo de exposición del informe de gestión fue:</w:t>
      </w:r>
      <w:r w:rsidRPr="00F26891">
        <w:rPr>
          <w:rFonts w:ascii="Arial" w:hAnsi="Arial" w:cs="Arial"/>
          <w:noProof/>
          <w:color w:val="002060"/>
          <w:lang w:val="es-CO" w:eastAsia="es-CO"/>
        </w:rPr>
        <w:drawing>
          <wp:inline distT="0" distB="0" distL="0" distR="0" wp14:anchorId="6191BB36" wp14:editId="2EC7FE47">
            <wp:extent cx="3086100" cy="1623060"/>
            <wp:effectExtent l="38100" t="38100" r="38100" b="5334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D7B50" w:rsidRPr="00F26891" w:rsidRDefault="00DD7B50" w:rsidP="00DD7B50">
      <w:pPr>
        <w:pStyle w:val="Prrafodelista"/>
        <w:numPr>
          <w:ilvl w:val="0"/>
          <w:numId w:val="24"/>
        </w:numPr>
        <w:spacing w:after="160" w:line="259" w:lineRule="auto"/>
        <w:contextualSpacing/>
        <w:jc w:val="both"/>
        <w:rPr>
          <w:rFonts w:ascii="Arial" w:hAnsi="Arial" w:cs="Arial"/>
          <w:color w:val="002060"/>
        </w:rPr>
      </w:pPr>
      <w:r w:rsidRPr="00F26891">
        <w:rPr>
          <w:rFonts w:ascii="Arial" w:hAnsi="Arial" w:cs="Arial"/>
          <w:color w:val="002060"/>
        </w:rPr>
        <w:t xml:space="preserve">¿La información presentada en la audiencia pública responde a sus intereses? </w:t>
      </w:r>
    </w:p>
    <w:p w:rsidR="00DD7B50" w:rsidRDefault="00DD7B50" w:rsidP="00DD7B50">
      <w:pPr>
        <w:pStyle w:val="Prrafodelista"/>
        <w:jc w:val="both"/>
        <w:rPr>
          <w:rFonts w:ascii="Arial" w:hAnsi="Arial" w:cs="Arial"/>
          <w:color w:val="002060"/>
        </w:rPr>
      </w:pPr>
      <w:r w:rsidRPr="00F26891">
        <w:rPr>
          <w:rFonts w:ascii="Arial" w:hAnsi="Arial" w:cs="Arial"/>
          <w:noProof/>
          <w:color w:val="002060"/>
          <w:lang w:val="es-CO" w:eastAsia="es-CO"/>
        </w:rPr>
        <w:drawing>
          <wp:inline distT="0" distB="0" distL="0" distR="0" wp14:anchorId="4972C6B4" wp14:editId="533DCA38">
            <wp:extent cx="3086100" cy="1729740"/>
            <wp:effectExtent l="38100" t="38100" r="38100" b="419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4184" w:rsidRDefault="00004184" w:rsidP="00DD7B50">
      <w:pPr>
        <w:pStyle w:val="Prrafodelista"/>
        <w:jc w:val="both"/>
        <w:rPr>
          <w:rFonts w:ascii="Arial" w:hAnsi="Arial" w:cs="Arial"/>
          <w:color w:val="002060"/>
        </w:rPr>
      </w:pPr>
    </w:p>
    <w:p w:rsidR="00DD7B50" w:rsidRPr="00F26891" w:rsidRDefault="00DD7B50" w:rsidP="00DD7B50">
      <w:pPr>
        <w:pStyle w:val="Prrafodelista"/>
        <w:numPr>
          <w:ilvl w:val="0"/>
          <w:numId w:val="24"/>
        </w:numPr>
        <w:spacing w:after="160" w:line="259" w:lineRule="auto"/>
        <w:contextualSpacing/>
        <w:rPr>
          <w:rFonts w:ascii="Arial" w:hAnsi="Arial" w:cs="Arial"/>
          <w:color w:val="002060"/>
        </w:rPr>
      </w:pPr>
      <w:r w:rsidRPr="00F26891">
        <w:rPr>
          <w:rFonts w:ascii="Arial" w:hAnsi="Arial" w:cs="Arial"/>
          <w:color w:val="002060"/>
        </w:rPr>
        <w:t xml:space="preserve">¿La Audiencia Pública dio a conocer los resultados de la gestión de la gestión de la entidad? </w:t>
      </w:r>
    </w:p>
    <w:p w:rsidR="00DD7B50" w:rsidRPr="00F26891" w:rsidRDefault="00DD7B50" w:rsidP="00DD7B50">
      <w:pPr>
        <w:ind w:left="708"/>
        <w:rPr>
          <w:rFonts w:ascii="Arial" w:hAnsi="Arial" w:cs="Arial"/>
          <w:color w:val="002060"/>
        </w:rPr>
      </w:pPr>
      <w:r w:rsidRPr="00F26891">
        <w:rPr>
          <w:rFonts w:ascii="Arial" w:hAnsi="Arial" w:cs="Arial"/>
          <w:noProof/>
          <w:color w:val="002060"/>
          <w:lang w:val="es-CO" w:eastAsia="es-CO"/>
        </w:rPr>
        <w:drawing>
          <wp:inline distT="0" distB="0" distL="0" distR="0" wp14:anchorId="0483B697" wp14:editId="4C007614">
            <wp:extent cx="3253740" cy="2049780"/>
            <wp:effectExtent l="38100" t="38100" r="41910" b="4572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4184" w:rsidRDefault="00004184" w:rsidP="00004184">
      <w:pPr>
        <w:pStyle w:val="Prrafodelista"/>
        <w:spacing w:after="160" w:line="259" w:lineRule="auto"/>
        <w:ind w:left="720"/>
        <w:contextualSpacing/>
        <w:rPr>
          <w:rFonts w:ascii="Arial" w:hAnsi="Arial" w:cs="Arial"/>
          <w:color w:val="002060"/>
        </w:rPr>
      </w:pPr>
    </w:p>
    <w:p w:rsidR="00DD7B50" w:rsidRPr="00F26891" w:rsidRDefault="00DD7B50" w:rsidP="00DD7B50">
      <w:pPr>
        <w:pStyle w:val="Prrafodelista"/>
        <w:numPr>
          <w:ilvl w:val="0"/>
          <w:numId w:val="24"/>
        </w:numPr>
        <w:spacing w:after="160" w:line="259" w:lineRule="auto"/>
        <w:contextualSpacing/>
        <w:rPr>
          <w:rFonts w:ascii="Arial" w:hAnsi="Arial" w:cs="Arial"/>
          <w:color w:val="002060"/>
        </w:rPr>
      </w:pPr>
      <w:r w:rsidRPr="00F26891">
        <w:rPr>
          <w:rFonts w:ascii="Arial" w:hAnsi="Arial" w:cs="Arial"/>
          <w:color w:val="002060"/>
        </w:rPr>
        <w:t>Volvería a participar en otra Audiencia Pública de esta entidad:</w:t>
      </w:r>
    </w:p>
    <w:p w:rsidR="00DD7B50" w:rsidRPr="00F26891" w:rsidRDefault="00DD7B50" w:rsidP="00DD7B50">
      <w:pPr>
        <w:pStyle w:val="Prrafodelista"/>
        <w:rPr>
          <w:rFonts w:ascii="Arial" w:hAnsi="Arial" w:cs="Arial"/>
          <w:color w:val="002060"/>
        </w:rPr>
      </w:pPr>
    </w:p>
    <w:p w:rsidR="00DD7B50" w:rsidRPr="00F26891" w:rsidRDefault="00DD7B50" w:rsidP="00DD7B50">
      <w:pPr>
        <w:pStyle w:val="Prrafodelista"/>
        <w:rPr>
          <w:rFonts w:ascii="Arial" w:hAnsi="Arial" w:cs="Arial"/>
          <w:color w:val="002060"/>
        </w:rPr>
      </w:pPr>
      <w:r w:rsidRPr="00F26891">
        <w:rPr>
          <w:rFonts w:ascii="Arial" w:hAnsi="Arial" w:cs="Arial"/>
          <w:noProof/>
          <w:color w:val="002060"/>
          <w:lang w:val="es-CO" w:eastAsia="es-CO"/>
        </w:rPr>
        <w:drawing>
          <wp:inline distT="0" distB="0" distL="0" distR="0" wp14:anchorId="48BEB216" wp14:editId="56C2C125">
            <wp:extent cx="3322320" cy="1981200"/>
            <wp:effectExtent l="38100" t="38100" r="49530" b="3810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7B50" w:rsidRPr="00F26891" w:rsidRDefault="00DD7B50" w:rsidP="00DD7B50">
      <w:pPr>
        <w:pStyle w:val="Prrafodelista"/>
        <w:jc w:val="both"/>
        <w:rPr>
          <w:rFonts w:ascii="Arial" w:hAnsi="Arial" w:cs="Arial"/>
          <w:color w:val="002060"/>
        </w:rPr>
      </w:pPr>
    </w:p>
    <w:p w:rsidR="00DD7B50" w:rsidRPr="00F26891" w:rsidRDefault="00DD7B50" w:rsidP="00DD7B50">
      <w:pPr>
        <w:pStyle w:val="Prrafodelista"/>
        <w:jc w:val="both"/>
        <w:rPr>
          <w:rFonts w:ascii="Arial" w:hAnsi="Arial" w:cs="Arial"/>
          <w:color w:val="002060"/>
        </w:rPr>
      </w:pPr>
    </w:p>
    <w:p w:rsidR="00BF5E3C" w:rsidRPr="00F26891" w:rsidRDefault="00BF5E3C" w:rsidP="002E32A4">
      <w:pPr>
        <w:rPr>
          <w:color w:val="002060"/>
          <w:lang w:val="es-ES_tradnl"/>
        </w:rPr>
      </w:pPr>
    </w:p>
    <w:p w:rsidR="00BF5E3C" w:rsidRPr="00F26891" w:rsidRDefault="00BF5E3C" w:rsidP="002E32A4">
      <w:pPr>
        <w:rPr>
          <w:color w:val="002060"/>
          <w:lang w:val="es-ES_tradnl"/>
        </w:rPr>
      </w:pPr>
    </w:p>
    <w:p w:rsidR="00495FD9" w:rsidRPr="00F26891" w:rsidRDefault="00495FD9" w:rsidP="002E32A4">
      <w:pPr>
        <w:rPr>
          <w:color w:val="002060"/>
          <w:lang w:val="es-ES_tradnl"/>
        </w:rPr>
      </w:pPr>
    </w:p>
    <w:sectPr w:rsidR="00495FD9" w:rsidRPr="00F26891" w:rsidSect="002C1BEC">
      <w:headerReference w:type="default" r:id="rId16"/>
      <w:footerReference w:type="default" r:id="rId17"/>
      <w:headerReference w:type="first" r:id="rId18"/>
      <w:footerReference w:type="first" r:id="rId19"/>
      <w:pgSz w:w="12242" w:h="15842" w:code="1"/>
      <w:pgMar w:top="1134"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1C9" w:rsidRDefault="00F111C9">
      <w:r>
        <w:separator/>
      </w:r>
    </w:p>
    <w:p w:rsidR="00F111C9" w:rsidRDefault="00F111C9"/>
  </w:endnote>
  <w:endnote w:type="continuationSeparator" w:id="0">
    <w:p w:rsidR="00F111C9" w:rsidRDefault="00F111C9">
      <w:r>
        <w:continuationSeparator/>
      </w:r>
    </w:p>
    <w:p w:rsidR="00F111C9" w:rsidRDefault="00F111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8F2" w:rsidRPr="00D7116F" w:rsidRDefault="00DE68F2" w:rsidP="00DE68F2">
    <w:pPr>
      <w:pStyle w:val="Piedepgina"/>
      <w:tabs>
        <w:tab w:val="clear" w:pos="8504"/>
        <w:tab w:val="right" w:pos="9540"/>
      </w:tabs>
      <w:jc w:val="right"/>
      <w:rPr>
        <w:rFonts w:ascii="Arial" w:hAnsi="Arial" w:cs="Arial"/>
        <w:b/>
        <w:sz w:val="16"/>
        <w:szCs w:val="16"/>
        <w:lang w:val="es-CO"/>
      </w:rPr>
    </w:pPr>
    <w:r w:rsidRPr="007177CC">
      <w:rPr>
        <w:rFonts w:ascii="Arial" w:hAnsi="Arial" w:cs="Arial"/>
        <w:b/>
        <w:sz w:val="16"/>
        <w:szCs w:val="16"/>
        <w:lang w:val="es-CO"/>
      </w:rPr>
      <w:t>Clave:</w:t>
    </w:r>
    <w:r>
      <w:rPr>
        <w:rFonts w:ascii="Arial" w:hAnsi="Arial" w:cs="Arial"/>
        <w:b/>
        <w:sz w:val="16"/>
        <w:szCs w:val="16"/>
        <w:lang w:val="es-CO"/>
      </w:rPr>
      <w:t xml:space="preserve"> </w:t>
    </w:r>
    <w:r>
      <w:rPr>
        <w:rFonts w:ascii="Arial" w:hAnsi="Arial" w:cs="Arial"/>
        <w:b/>
        <w:sz w:val="16"/>
        <w:szCs w:val="16"/>
      </w:rPr>
      <w:t>GDIR-1.0-</w:t>
    </w:r>
    <w:r w:rsidR="008E515D">
      <w:rPr>
        <w:rFonts w:ascii="Arial" w:hAnsi="Arial" w:cs="Arial"/>
        <w:b/>
        <w:sz w:val="16"/>
        <w:szCs w:val="16"/>
      </w:rPr>
      <w:t>12</w:t>
    </w:r>
    <w:r w:rsidRPr="00D7116F">
      <w:rPr>
        <w:rFonts w:ascii="Arial" w:hAnsi="Arial" w:cs="Arial"/>
        <w:b/>
        <w:sz w:val="16"/>
        <w:szCs w:val="16"/>
      </w:rPr>
      <w:t>-</w:t>
    </w:r>
    <w:r w:rsidR="008E515D">
      <w:rPr>
        <w:rFonts w:ascii="Arial" w:hAnsi="Arial" w:cs="Arial"/>
        <w:b/>
        <w:sz w:val="16"/>
        <w:szCs w:val="16"/>
      </w:rPr>
      <w:t>011</w:t>
    </w:r>
  </w:p>
  <w:p w:rsidR="00DE68F2" w:rsidRPr="00D7116F" w:rsidRDefault="00DE68F2" w:rsidP="00DE68F2">
    <w:pPr>
      <w:pStyle w:val="Piedepgina"/>
      <w:tabs>
        <w:tab w:val="clear" w:pos="8504"/>
        <w:tab w:val="right" w:pos="9540"/>
      </w:tabs>
      <w:jc w:val="right"/>
      <w:rPr>
        <w:rFonts w:ascii="Arial" w:hAnsi="Arial" w:cs="Arial"/>
        <w:b/>
        <w:sz w:val="16"/>
        <w:szCs w:val="16"/>
        <w:lang w:val="es-CO"/>
      </w:rPr>
    </w:pPr>
    <w:r>
      <w:rPr>
        <w:rFonts w:ascii="Arial" w:hAnsi="Arial" w:cs="Arial"/>
        <w:b/>
        <w:sz w:val="16"/>
        <w:szCs w:val="16"/>
        <w:lang w:val="es-CO"/>
      </w:rPr>
      <w:t>Versión: 01</w:t>
    </w:r>
  </w:p>
  <w:p w:rsidR="00DE68F2" w:rsidRDefault="00DE68F2" w:rsidP="00DE68F2">
    <w:pPr>
      <w:tabs>
        <w:tab w:val="right" w:pos="9540"/>
      </w:tabs>
      <w:ind w:firstLine="708"/>
      <w:jc w:val="right"/>
      <w:rPr>
        <w:rFonts w:ascii="Arial" w:hAnsi="Arial" w:cs="Arial"/>
        <w:b/>
        <w:sz w:val="16"/>
        <w:szCs w:val="16"/>
        <w:lang w:val="es-CO"/>
      </w:rPr>
    </w:pPr>
    <w:r w:rsidRPr="00D7116F">
      <w:rPr>
        <w:rFonts w:ascii="Arial" w:hAnsi="Arial" w:cs="Arial"/>
        <w:b/>
        <w:sz w:val="16"/>
        <w:szCs w:val="16"/>
        <w:lang w:val="es-CO"/>
      </w:rPr>
      <w:tab/>
      <w:t xml:space="preserve">Fecha: </w:t>
    </w:r>
    <w:r>
      <w:rPr>
        <w:rFonts w:ascii="Arial" w:hAnsi="Arial" w:cs="Arial"/>
        <w:b/>
        <w:sz w:val="16"/>
        <w:szCs w:val="16"/>
        <w:lang w:val="es-CO"/>
      </w:rPr>
      <w:t>1</w:t>
    </w:r>
    <w:r w:rsidR="008E515D">
      <w:rPr>
        <w:rFonts w:ascii="Arial" w:hAnsi="Arial" w:cs="Arial"/>
        <w:b/>
        <w:sz w:val="16"/>
        <w:szCs w:val="16"/>
        <w:lang w:val="es-CO"/>
      </w:rPr>
      <w:t>6</w:t>
    </w:r>
    <w:r>
      <w:rPr>
        <w:rFonts w:ascii="Arial" w:hAnsi="Arial" w:cs="Arial"/>
        <w:b/>
        <w:sz w:val="16"/>
        <w:szCs w:val="16"/>
        <w:lang w:val="es-CO"/>
      </w:rPr>
      <w:t>/12/2016</w:t>
    </w:r>
  </w:p>
  <w:p w:rsidR="00DE68F2" w:rsidRDefault="00DE68F2" w:rsidP="00DE68F2">
    <w:pPr>
      <w:pStyle w:val="Piedepgina"/>
      <w:jc w:val="right"/>
      <w:rPr>
        <w:rStyle w:val="Nmerodepgina"/>
        <w:rFonts w:ascii="Arial" w:hAnsi="Arial" w:cs="Arial"/>
        <w:b/>
        <w:sz w:val="16"/>
        <w:szCs w:val="16"/>
      </w:rPr>
    </w:pPr>
    <w:r w:rsidRPr="00E9550A">
      <w:rPr>
        <w:rStyle w:val="Nmerodepgina"/>
        <w:rFonts w:ascii="Arial" w:hAnsi="Arial" w:cs="Arial"/>
        <w:b/>
        <w:sz w:val="16"/>
        <w:szCs w:val="16"/>
      </w:rPr>
      <w:t>Página:</w:t>
    </w:r>
    <w:r>
      <w:rPr>
        <w:rStyle w:val="Nmerodepgina"/>
        <w:rFonts w:ascii="Arial" w:hAnsi="Arial" w:cs="Arial"/>
        <w:b/>
        <w:sz w:val="16"/>
        <w:szCs w:val="16"/>
      </w:rPr>
      <w:t xml:space="preserve"> </w:t>
    </w:r>
    <w:r w:rsidRPr="00E9550A">
      <w:rPr>
        <w:rStyle w:val="Nmerodepgina"/>
        <w:rFonts w:ascii="Arial" w:hAnsi="Arial" w:cs="Arial"/>
        <w:b/>
        <w:sz w:val="16"/>
        <w:szCs w:val="16"/>
      </w:rPr>
      <w:fldChar w:fldCharType="begin"/>
    </w:r>
    <w:r w:rsidRPr="00E9550A">
      <w:rPr>
        <w:rStyle w:val="Nmerodepgina"/>
        <w:rFonts w:ascii="Arial" w:hAnsi="Arial" w:cs="Arial"/>
        <w:b/>
        <w:sz w:val="16"/>
        <w:szCs w:val="16"/>
      </w:rPr>
      <w:instrText xml:space="preserve"> PAGE </w:instrText>
    </w:r>
    <w:r w:rsidRPr="00E9550A">
      <w:rPr>
        <w:rStyle w:val="Nmerodepgina"/>
        <w:rFonts w:ascii="Arial" w:hAnsi="Arial" w:cs="Arial"/>
        <w:b/>
        <w:sz w:val="16"/>
        <w:szCs w:val="16"/>
      </w:rPr>
      <w:fldChar w:fldCharType="separate"/>
    </w:r>
    <w:r w:rsidR="00844E81">
      <w:rPr>
        <w:rStyle w:val="Nmerodepgina"/>
        <w:rFonts w:ascii="Arial" w:hAnsi="Arial" w:cs="Arial"/>
        <w:b/>
        <w:noProof/>
        <w:sz w:val="16"/>
        <w:szCs w:val="16"/>
      </w:rPr>
      <w:t>7</w:t>
    </w:r>
    <w:r w:rsidRPr="00E9550A">
      <w:rPr>
        <w:rStyle w:val="Nmerodepgina"/>
        <w:rFonts w:ascii="Arial" w:hAnsi="Arial" w:cs="Arial"/>
        <w:b/>
        <w:sz w:val="16"/>
        <w:szCs w:val="16"/>
      </w:rPr>
      <w:fldChar w:fldCharType="end"/>
    </w:r>
    <w:r w:rsidRPr="00E9550A">
      <w:rPr>
        <w:rStyle w:val="Nmerodepgina"/>
        <w:rFonts w:ascii="Arial" w:hAnsi="Arial" w:cs="Arial"/>
        <w:b/>
        <w:sz w:val="16"/>
        <w:szCs w:val="16"/>
      </w:rPr>
      <w:t xml:space="preserve"> de </w:t>
    </w:r>
    <w:r w:rsidRPr="00E9550A">
      <w:rPr>
        <w:rStyle w:val="Nmerodepgina"/>
        <w:rFonts w:ascii="Arial" w:hAnsi="Arial" w:cs="Arial"/>
        <w:b/>
        <w:sz w:val="16"/>
        <w:szCs w:val="16"/>
      </w:rPr>
      <w:fldChar w:fldCharType="begin"/>
    </w:r>
    <w:r w:rsidRPr="00E9550A">
      <w:rPr>
        <w:rStyle w:val="Nmerodepgina"/>
        <w:rFonts w:ascii="Arial" w:hAnsi="Arial" w:cs="Arial"/>
        <w:b/>
        <w:sz w:val="16"/>
        <w:szCs w:val="16"/>
      </w:rPr>
      <w:instrText xml:space="preserve"> NUMPAGES  </w:instrText>
    </w:r>
    <w:r w:rsidRPr="00E9550A">
      <w:rPr>
        <w:rStyle w:val="Nmerodepgina"/>
        <w:rFonts w:ascii="Arial" w:hAnsi="Arial" w:cs="Arial"/>
        <w:b/>
        <w:sz w:val="16"/>
        <w:szCs w:val="16"/>
      </w:rPr>
      <w:fldChar w:fldCharType="separate"/>
    </w:r>
    <w:r w:rsidR="00844E81">
      <w:rPr>
        <w:rStyle w:val="Nmerodepgina"/>
        <w:rFonts w:ascii="Arial" w:hAnsi="Arial" w:cs="Arial"/>
        <w:b/>
        <w:noProof/>
        <w:sz w:val="16"/>
        <w:szCs w:val="16"/>
      </w:rPr>
      <w:t>8</w:t>
    </w:r>
    <w:r w:rsidRPr="00E9550A">
      <w:rPr>
        <w:rStyle w:val="Nmerodepgina"/>
        <w:rFonts w:ascii="Arial" w:hAnsi="Arial" w:cs="Arial"/>
        <w:b/>
        <w:sz w:val="16"/>
        <w:szCs w:val="16"/>
      </w:rPr>
      <w:fldChar w:fldCharType="end"/>
    </w:r>
  </w:p>
  <w:p w:rsidR="00BF5E3C" w:rsidRDefault="00BF5E3C" w:rsidP="00DE68F2">
    <w:pPr>
      <w:pStyle w:val="Piedepgina"/>
      <w:jc w:val="right"/>
      <w:rPr>
        <w:rStyle w:val="Nmerodepgina"/>
        <w:rFonts w:ascii="Arial" w:hAnsi="Arial" w:cs="Arial"/>
        <w:b/>
        <w:sz w:val="16"/>
        <w:szCs w:val="16"/>
      </w:rPr>
    </w:pPr>
  </w:p>
  <w:p w:rsidR="00BF5E3C" w:rsidRDefault="00BF5E3C" w:rsidP="00DE68F2">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8F2" w:rsidRPr="00D7116F" w:rsidRDefault="00DE68F2" w:rsidP="00DE68F2">
    <w:pPr>
      <w:pStyle w:val="Piedepgina"/>
      <w:tabs>
        <w:tab w:val="clear" w:pos="8504"/>
        <w:tab w:val="right" w:pos="9540"/>
      </w:tabs>
      <w:jc w:val="right"/>
      <w:rPr>
        <w:rFonts w:ascii="Arial" w:hAnsi="Arial" w:cs="Arial"/>
        <w:b/>
        <w:sz w:val="16"/>
        <w:szCs w:val="16"/>
        <w:lang w:val="es-CO"/>
      </w:rPr>
    </w:pPr>
    <w:r w:rsidRPr="007177CC">
      <w:rPr>
        <w:rFonts w:ascii="Arial" w:hAnsi="Arial" w:cs="Arial"/>
        <w:b/>
        <w:sz w:val="16"/>
        <w:szCs w:val="16"/>
        <w:lang w:val="es-CO"/>
      </w:rPr>
      <w:t>Clave:</w:t>
    </w:r>
    <w:r>
      <w:rPr>
        <w:rFonts w:ascii="Arial" w:hAnsi="Arial" w:cs="Arial"/>
        <w:b/>
        <w:sz w:val="16"/>
        <w:szCs w:val="16"/>
        <w:lang w:val="es-CO"/>
      </w:rPr>
      <w:t xml:space="preserve"> </w:t>
    </w:r>
    <w:r>
      <w:rPr>
        <w:rFonts w:ascii="Arial" w:hAnsi="Arial" w:cs="Arial"/>
        <w:b/>
        <w:sz w:val="16"/>
        <w:szCs w:val="16"/>
      </w:rPr>
      <w:t>GDIR-1.0-</w:t>
    </w:r>
    <w:r w:rsidR="00DD7B50">
      <w:rPr>
        <w:rFonts w:ascii="Arial" w:hAnsi="Arial" w:cs="Arial"/>
        <w:b/>
        <w:sz w:val="16"/>
        <w:szCs w:val="16"/>
      </w:rPr>
      <w:t>12</w:t>
    </w:r>
    <w:r w:rsidRPr="00D7116F">
      <w:rPr>
        <w:rFonts w:ascii="Arial" w:hAnsi="Arial" w:cs="Arial"/>
        <w:b/>
        <w:sz w:val="16"/>
        <w:szCs w:val="16"/>
      </w:rPr>
      <w:t>-</w:t>
    </w:r>
    <w:r w:rsidR="008E515D">
      <w:rPr>
        <w:rFonts w:ascii="Arial" w:hAnsi="Arial" w:cs="Arial"/>
        <w:b/>
        <w:sz w:val="16"/>
        <w:szCs w:val="16"/>
      </w:rPr>
      <w:t>011</w:t>
    </w:r>
  </w:p>
  <w:p w:rsidR="00DE68F2" w:rsidRPr="00D7116F" w:rsidRDefault="00DE68F2" w:rsidP="00DE68F2">
    <w:pPr>
      <w:pStyle w:val="Piedepgina"/>
      <w:tabs>
        <w:tab w:val="clear" w:pos="8504"/>
        <w:tab w:val="right" w:pos="9540"/>
      </w:tabs>
      <w:jc w:val="right"/>
      <w:rPr>
        <w:rFonts w:ascii="Arial" w:hAnsi="Arial" w:cs="Arial"/>
        <w:b/>
        <w:sz w:val="16"/>
        <w:szCs w:val="16"/>
        <w:lang w:val="es-CO"/>
      </w:rPr>
    </w:pPr>
    <w:r>
      <w:rPr>
        <w:rFonts w:ascii="Arial" w:hAnsi="Arial" w:cs="Arial"/>
        <w:b/>
        <w:sz w:val="16"/>
        <w:szCs w:val="16"/>
        <w:lang w:val="es-CO"/>
      </w:rPr>
      <w:t>Versión: 01</w:t>
    </w:r>
  </w:p>
  <w:p w:rsidR="00DE68F2" w:rsidRDefault="00DE68F2" w:rsidP="00DE68F2">
    <w:pPr>
      <w:tabs>
        <w:tab w:val="right" w:pos="9540"/>
      </w:tabs>
      <w:ind w:firstLine="708"/>
      <w:jc w:val="right"/>
      <w:rPr>
        <w:rFonts w:ascii="Arial" w:hAnsi="Arial" w:cs="Arial"/>
        <w:b/>
        <w:sz w:val="16"/>
        <w:szCs w:val="16"/>
        <w:lang w:val="es-CO"/>
      </w:rPr>
    </w:pPr>
    <w:r w:rsidRPr="00D7116F">
      <w:rPr>
        <w:rFonts w:ascii="Arial" w:hAnsi="Arial" w:cs="Arial"/>
        <w:b/>
        <w:sz w:val="16"/>
        <w:szCs w:val="16"/>
        <w:lang w:val="es-CO"/>
      </w:rPr>
      <w:tab/>
      <w:t xml:space="preserve">Fecha: </w:t>
    </w:r>
    <w:r>
      <w:rPr>
        <w:rFonts w:ascii="Arial" w:hAnsi="Arial" w:cs="Arial"/>
        <w:b/>
        <w:sz w:val="16"/>
        <w:szCs w:val="16"/>
        <w:lang w:val="es-CO"/>
      </w:rPr>
      <w:t>1</w:t>
    </w:r>
    <w:r w:rsidR="008E515D">
      <w:rPr>
        <w:rFonts w:ascii="Arial" w:hAnsi="Arial" w:cs="Arial"/>
        <w:b/>
        <w:sz w:val="16"/>
        <w:szCs w:val="16"/>
        <w:lang w:val="es-CO"/>
      </w:rPr>
      <w:t>6</w:t>
    </w:r>
    <w:r>
      <w:rPr>
        <w:rFonts w:ascii="Arial" w:hAnsi="Arial" w:cs="Arial"/>
        <w:b/>
        <w:sz w:val="16"/>
        <w:szCs w:val="16"/>
        <w:lang w:val="es-CO"/>
      </w:rPr>
      <w:t>/12/2016</w:t>
    </w:r>
  </w:p>
  <w:p w:rsidR="00DE68F2" w:rsidRDefault="00DE68F2" w:rsidP="00DE68F2">
    <w:pPr>
      <w:pStyle w:val="Piedepgina"/>
      <w:jc w:val="right"/>
      <w:rPr>
        <w:rStyle w:val="Nmerodepgina"/>
        <w:rFonts w:ascii="Arial" w:hAnsi="Arial" w:cs="Arial"/>
        <w:b/>
        <w:sz w:val="16"/>
        <w:szCs w:val="16"/>
      </w:rPr>
    </w:pPr>
    <w:r w:rsidRPr="00E9550A">
      <w:rPr>
        <w:rStyle w:val="Nmerodepgina"/>
        <w:rFonts w:ascii="Arial" w:hAnsi="Arial" w:cs="Arial"/>
        <w:b/>
        <w:sz w:val="16"/>
        <w:szCs w:val="16"/>
      </w:rPr>
      <w:t>Página:</w:t>
    </w:r>
    <w:r>
      <w:rPr>
        <w:rStyle w:val="Nmerodepgina"/>
        <w:rFonts w:ascii="Arial" w:hAnsi="Arial" w:cs="Arial"/>
        <w:b/>
        <w:sz w:val="16"/>
        <w:szCs w:val="16"/>
      </w:rPr>
      <w:t xml:space="preserve"> </w:t>
    </w:r>
    <w:r w:rsidRPr="00E9550A">
      <w:rPr>
        <w:rStyle w:val="Nmerodepgina"/>
        <w:rFonts w:ascii="Arial" w:hAnsi="Arial" w:cs="Arial"/>
        <w:b/>
        <w:sz w:val="16"/>
        <w:szCs w:val="16"/>
      </w:rPr>
      <w:fldChar w:fldCharType="begin"/>
    </w:r>
    <w:r w:rsidRPr="00E9550A">
      <w:rPr>
        <w:rStyle w:val="Nmerodepgina"/>
        <w:rFonts w:ascii="Arial" w:hAnsi="Arial" w:cs="Arial"/>
        <w:b/>
        <w:sz w:val="16"/>
        <w:szCs w:val="16"/>
      </w:rPr>
      <w:instrText xml:space="preserve"> PAGE </w:instrText>
    </w:r>
    <w:r w:rsidRPr="00E9550A">
      <w:rPr>
        <w:rStyle w:val="Nmerodepgina"/>
        <w:rFonts w:ascii="Arial" w:hAnsi="Arial" w:cs="Arial"/>
        <w:b/>
        <w:sz w:val="16"/>
        <w:szCs w:val="16"/>
      </w:rPr>
      <w:fldChar w:fldCharType="separate"/>
    </w:r>
    <w:r w:rsidR="00844E81">
      <w:rPr>
        <w:rStyle w:val="Nmerodepgina"/>
        <w:rFonts w:ascii="Arial" w:hAnsi="Arial" w:cs="Arial"/>
        <w:b/>
        <w:noProof/>
        <w:sz w:val="16"/>
        <w:szCs w:val="16"/>
      </w:rPr>
      <w:t>1</w:t>
    </w:r>
    <w:r w:rsidRPr="00E9550A">
      <w:rPr>
        <w:rStyle w:val="Nmerodepgina"/>
        <w:rFonts w:ascii="Arial" w:hAnsi="Arial" w:cs="Arial"/>
        <w:b/>
        <w:sz w:val="16"/>
        <w:szCs w:val="16"/>
      </w:rPr>
      <w:fldChar w:fldCharType="end"/>
    </w:r>
    <w:r w:rsidRPr="00E9550A">
      <w:rPr>
        <w:rStyle w:val="Nmerodepgina"/>
        <w:rFonts w:ascii="Arial" w:hAnsi="Arial" w:cs="Arial"/>
        <w:b/>
        <w:sz w:val="16"/>
        <w:szCs w:val="16"/>
      </w:rPr>
      <w:t xml:space="preserve"> de </w:t>
    </w:r>
    <w:r w:rsidRPr="00E9550A">
      <w:rPr>
        <w:rStyle w:val="Nmerodepgina"/>
        <w:rFonts w:ascii="Arial" w:hAnsi="Arial" w:cs="Arial"/>
        <w:b/>
        <w:sz w:val="16"/>
        <w:szCs w:val="16"/>
      </w:rPr>
      <w:fldChar w:fldCharType="begin"/>
    </w:r>
    <w:r w:rsidRPr="00E9550A">
      <w:rPr>
        <w:rStyle w:val="Nmerodepgina"/>
        <w:rFonts w:ascii="Arial" w:hAnsi="Arial" w:cs="Arial"/>
        <w:b/>
        <w:sz w:val="16"/>
        <w:szCs w:val="16"/>
      </w:rPr>
      <w:instrText xml:space="preserve"> NUMPAGES  </w:instrText>
    </w:r>
    <w:r w:rsidRPr="00E9550A">
      <w:rPr>
        <w:rStyle w:val="Nmerodepgina"/>
        <w:rFonts w:ascii="Arial" w:hAnsi="Arial" w:cs="Arial"/>
        <w:b/>
        <w:sz w:val="16"/>
        <w:szCs w:val="16"/>
      </w:rPr>
      <w:fldChar w:fldCharType="separate"/>
    </w:r>
    <w:r w:rsidR="00844E81">
      <w:rPr>
        <w:rStyle w:val="Nmerodepgina"/>
        <w:rFonts w:ascii="Arial" w:hAnsi="Arial" w:cs="Arial"/>
        <w:b/>
        <w:noProof/>
        <w:sz w:val="16"/>
        <w:szCs w:val="16"/>
      </w:rPr>
      <w:t>8</w:t>
    </w:r>
    <w:r w:rsidRPr="00E9550A">
      <w:rPr>
        <w:rStyle w:val="Nmerodepgina"/>
        <w:rFonts w:ascii="Arial" w:hAnsi="Arial" w:cs="Arial"/>
        <w:b/>
        <w:sz w:val="16"/>
        <w:szCs w:val="16"/>
      </w:rPr>
      <w:fldChar w:fldCharType="end"/>
    </w:r>
  </w:p>
  <w:p w:rsidR="00BF5E3C" w:rsidRDefault="00BF5E3C" w:rsidP="00DE68F2">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1C9" w:rsidRDefault="00F111C9">
      <w:r>
        <w:separator/>
      </w:r>
    </w:p>
    <w:p w:rsidR="00F111C9" w:rsidRDefault="00F111C9"/>
  </w:footnote>
  <w:footnote w:type="continuationSeparator" w:id="0">
    <w:p w:rsidR="00F111C9" w:rsidRDefault="00F111C9">
      <w:r>
        <w:continuationSeparator/>
      </w:r>
    </w:p>
    <w:p w:rsidR="00F111C9" w:rsidRDefault="00F111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E09" w:rsidRDefault="00766E09">
    <w:pPr>
      <w:pStyle w:val="Encabezado"/>
    </w:pPr>
  </w:p>
  <w:p w:rsidR="00D86EFC" w:rsidRDefault="00D86EFC">
    <w:pPr>
      <w:pStyle w:val="Encabezado"/>
    </w:pPr>
  </w:p>
  <w:tbl>
    <w:tblPr>
      <w:tblW w:w="10207" w:type="dxa"/>
      <w:tblInd w:w="-72" w:type="dxa"/>
      <w:tblCellMar>
        <w:left w:w="0" w:type="dxa"/>
        <w:right w:w="0" w:type="dxa"/>
      </w:tblCellMar>
      <w:tblLook w:val="04A0" w:firstRow="1" w:lastRow="0" w:firstColumn="1" w:lastColumn="0" w:noHBand="0" w:noVBand="1"/>
    </w:tblPr>
    <w:tblGrid>
      <w:gridCol w:w="2452"/>
      <w:gridCol w:w="7734"/>
      <w:gridCol w:w="21"/>
    </w:tblGrid>
    <w:tr w:rsidR="00D86EFC" w:rsidTr="00A40D13">
      <w:trPr>
        <w:trHeight w:val="360"/>
      </w:trPr>
      <w:tc>
        <w:tcPr>
          <w:tcW w:w="2452" w:type="dxa"/>
          <w:vMerge w:val="restart"/>
          <w:tcBorders>
            <w:top w:val="double" w:sz="4" w:space="0" w:color="auto"/>
            <w:left w:val="doub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D86EFC" w:rsidRDefault="00832BCF" w:rsidP="00D86EFC">
          <w:pPr>
            <w:pStyle w:val="Encabezado"/>
            <w:jc w:val="both"/>
            <w:rPr>
              <w:b/>
              <w:bCs/>
            </w:rPr>
          </w:pPr>
          <w:r>
            <w:rPr>
              <w:noProof/>
              <w:lang w:val="es-CO" w:eastAsia="es-CO"/>
            </w:rPr>
            <w:drawing>
              <wp:anchor distT="0" distB="0" distL="114300" distR="114300" simplePos="0" relativeHeight="251662336" behindDoc="0" locked="0" layoutInCell="1" allowOverlap="1">
                <wp:simplePos x="0" y="0"/>
                <wp:positionH relativeFrom="column">
                  <wp:posOffset>231775</wp:posOffset>
                </wp:positionH>
                <wp:positionV relativeFrom="paragraph">
                  <wp:posOffset>114300</wp:posOffset>
                </wp:positionV>
                <wp:extent cx="1023620" cy="765810"/>
                <wp:effectExtent l="0" t="0" r="0" b="0"/>
                <wp:wrapNone/>
                <wp:docPr id="16" name="Imagen 1" descr="Descripción: D:\$JOHANNA SANTAMARIA\JOHANNA TERESA\0 RESULTADO REDISEÑO SGC\PROCESOS\logos en alta\logo vertical pix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JOHANNA SANTAMARIA\JOHANNA TERESA\0 RESULTADO REDISEÑO SGC\PROCESOS\logos en alta\logo vertical pixe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3620" cy="765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34" w:type="dxa"/>
          <w:tcBorders>
            <w:top w:val="double" w:sz="4" w:space="0" w:color="auto"/>
            <w:left w:val="nil"/>
            <w:bottom w:val="single" w:sz="8" w:space="0" w:color="auto"/>
            <w:right w:val="double" w:sz="4" w:space="0" w:color="auto"/>
          </w:tcBorders>
          <w:shd w:val="clear" w:color="auto" w:fill="E6E6E6"/>
          <w:tcMar>
            <w:top w:w="0" w:type="dxa"/>
            <w:left w:w="70" w:type="dxa"/>
            <w:bottom w:w="0" w:type="dxa"/>
            <w:right w:w="70" w:type="dxa"/>
          </w:tcMar>
          <w:vAlign w:val="center"/>
          <w:hideMark/>
        </w:tcPr>
        <w:p w:rsidR="00D86EFC" w:rsidRDefault="008E515D" w:rsidP="00D86EFC">
          <w:pPr>
            <w:pStyle w:val="Textosinformato"/>
            <w:ind w:left="360"/>
            <w:jc w:val="center"/>
            <w:rPr>
              <w:rFonts w:ascii="Arial" w:hAnsi="Arial" w:cs="Arial"/>
              <w:b/>
              <w:bCs/>
              <w:sz w:val="22"/>
              <w:szCs w:val="22"/>
            </w:rPr>
          </w:pPr>
          <w:r>
            <w:rPr>
              <w:rFonts w:ascii="Arial" w:hAnsi="Arial" w:cs="Arial"/>
              <w:b/>
              <w:bCs/>
              <w:sz w:val="22"/>
              <w:szCs w:val="22"/>
            </w:rPr>
            <w:t>FORMATO</w:t>
          </w:r>
        </w:p>
      </w:tc>
      <w:tc>
        <w:tcPr>
          <w:tcW w:w="21" w:type="dxa"/>
          <w:vAlign w:val="center"/>
          <w:hideMark/>
        </w:tcPr>
        <w:p w:rsidR="00D86EFC" w:rsidRDefault="00D86EFC" w:rsidP="00D86EFC"/>
      </w:tc>
    </w:tr>
    <w:tr w:rsidR="00F43C0D" w:rsidTr="00A40D13">
      <w:trPr>
        <w:cantSplit/>
        <w:trHeight w:val="1025"/>
      </w:trPr>
      <w:tc>
        <w:tcPr>
          <w:tcW w:w="2452" w:type="dxa"/>
          <w:vMerge/>
          <w:tcBorders>
            <w:top w:val="double" w:sz="4" w:space="0" w:color="auto"/>
            <w:left w:val="double" w:sz="4" w:space="0" w:color="auto"/>
            <w:bottom w:val="single" w:sz="8" w:space="0" w:color="auto"/>
            <w:right w:val="single" w:sz="8" w:space="0" w:color="auto"/>
          </w:tcBorders>
          <w:vAlign w:val="center"/>
          <w:hideMark/>
        </w:tcPr>
        <w:p w:rsidR="00F43C0D" w:rsidRPr="002A2BD5" w:rsidRDefault="00F43C0D" w:rsidP="00F43C0D">
          <w:pPr>
            <w:rPr>
              <w:rFonts w:ascii="Calibri" w:eastAsia="Calibri" w:hAnsi="Calibri" w:cs="Calibri"/>
              <w:b/>
              <w:bCs/>
              <w:sz w:val="22"/>
              <w:szCs w:val="22"/>
            </w:rPr>
          </w:pPr>
        </w:p>
      </w:tc>
      <w:tc>
        <w:tcPr>
          <w:tcW w:w="7734" w:type="dxa"/>
          <w:vMerge w:val="restart"/>
          <w:tcBorders>
            <w:top w:val="nil"/>
            <w:left w:val="nil"/>
            <w:bottom w:val="double" w:sz="4" w:space="0" w:color="auto"/>
            <w:right w:val="double" w:sz="4" w:space="0" w:color="auto"/>
          </w:tcBorders>
          <w:shd w:val="clear" w:color="auto" w:fill="FFFFFF"/>
          <w:tcMar>
            <w:top w:w="0" w:type="dxa"/>
            <w:left w:w="70" w:type="dxa"/>
            <w:bottom w:w="0" w:type="dxa"/>
            <w:right w:w="70" w:type="dxa"/>
          </w:tcMar>
          <w:vAlign w:val="center"/>
          <w:hideMark/>
        </w:tcPr>
        <w:p w:rsidR="00F43C0D" w:rsidRPr="009B396B" w:rsidRDefault="008E515D" w:rsidP="00F43C0D">
          <w:pPr>
            <w:pStyle w:val="p9"/>
            <w:tabs>
              <w:tab w:val="clear" w:pos="1960"/>
            </w:tabs>
            <w:spacing w:line="240" w:lineRule="auto"/>
            <w:ind w:left="0" w:firstLine="0"/>
            <w:jc w:val="both"/>
            <w:rPr>
              <w:rFonts w:cs="Arial"/>
              <w:b/>
              <w:sz w:val="22"/>
              <w:szCs w:val="22"/>
            </w:rPr>
          </w:pPr>
          <w:r>
            <w:rPr>
              <w:rFonts w:cs="Arial"/>
              <w:b/>
              <w:sz w:val="22"/>
              <w:szCs w:val="22"/>
            </w:rPr>
            <w:t>INFORME DE RENDICIÓN DE CUENTAS</w:t>
          </w:r>
        </w:p>
      </w:tc>
      <w:tc>
        <w:tcPr>
          <w:tcW w:w="21" w:type="dxa"/>
          <w:vAlign w:val="center"/>
          <w:hideMark/>
        </w:tcPr>
        <w:p w:rsidR="00F43C0D" w:rsidRDefault="00F43C0D" w:rsidP="00F43C0D"/>
      </w:tc>
    </w:tr>
    <w:tr w:rsidR="00F43C0D" w:rsidTr="00A40D13">
      <w:trPr>
        <w:cantSplit/>
        <w:trHeight w:val="284"/>
      </w:trPr>
      <w:tc>
        <w:tcPr>
          <w:tcW w:w="2452" w:type="dxa"/>
          <w:tcBorders>
            <w:top w:val="nil"/>
            <w:left w:val="double" w:sz="4" w:space="0" w:color="auto"/>
            <w:bottom w:val="double" w:sz="4" w:space="0" w:color="auto"/>
            <w:right w:val="single" w:sz="8" w:space="0" w:color="auto"/>
          </w:tcBorders>
          <w:shd w:val="clear" w:color="auto" w:fill="FFFFFF"/>
          <w:tcMar>
            <w:top w:w="0" w:type="dxa"/>
            <w:left w:w="70" w:type="dxa"/>
            <w:bottom w:w="0" w:type="dxa"/>
            <w:right w:w="70" w:type="dxa"/>
          </w:tcMar>
          <w:vAlign w:val="center"/>
          <w:hideMark/>
        </w:tcPr>
        <w:p w:rsidR="00F43C0D" w:rsidRPr="00337286" w:rsidRDefault="00F43C0D" w:rsidP="00F43C0D">
          <w:pPr>
            <w:pStyle w:val="Encabezado"/>
            <w:jc w:val="center"/>
            <w:rPr>
              <w:rFonts w:ascii="Arial" w:hAnsi="Arial" w:cs="Arial"/>
              <w:b/>
              <w:bCs/>
              <w:sz w:val="18"/>
              <w:szCs w:val="18"/>
            </w:rPr>
          </w:pPr>
          <w:r w:rsidRPr="00337286">
            <w:rPr>
              <w:rFonts w:ascii="Arial" w:hAnsi="Arial" w:cs="Arial"/>
              <w:b/>
              <w:bCs/>
              <w:sz w:val="18"/>
              <w:szCs w:val="18"/>
            </w:rPr>
            <w:t xml:space="preserve">Principio de Procedencia: </w:t>
          </w:r>
          <w:r>
            <w:rPr>
              <w:rFonts w:ascii="Arial" w:hAnsi="Arial" w:cs="Arial"/>
              <w:b/>
              <w:bCs/>
              <w:sz w:val="18"/>
              <w:szCs w:val="18"/>
            </w:rPr>
            <w:t>1010</w:t>
          </w:r>
          <w:r w:rsidRPr="00337286">
            <w:rPr>
              <w:rFonts w:ascii="Arial" w:hAnsi="Arial" w:cs="Arial"/>
              <w:b/>
              <w:bCs/>
              <w:sz w:val="18"/>
              <w:szCs w:val="18"/>
            </w:rPr>
            <w:t>.</w:t>
          </w:r>
          <w:r>
            <w:rPr>
              <w:rFonts w:ascii="Arial" w:hAnsi="Arial" w:cs="Arial"/>
              <w:b/>
              <w:bCs/>
              <w:sz w:val="18"/>
              <w:szCs w:val="18"/>
            </w:rPr>
            <w:t>373</w:t>
          </w:r>
        </w:p>
      </w:tc>
      <w:tc>
        <w:tcPr>
          <w:tcW w:w="7734" w:type="dxa"/>
          <w:vMerge/>
          <w:tcBorders>
            <w:top w:val="nil"/>
            <w:left w:val="nil"/>
            <w:bottom w:val="double" w:sz="4" w:space="0" w:color="auto"/>
            <w:right w:val="double" w:sz="4" w:space="0" w:color="auto"/>
          </w:tcBorders>
          <w:vAlign w:val="center"/>
          <w:hideMark/>
        </w:tcPr>
        <w:p w:rsidR="00F43C0D" w:rsidRPr="002A2BD5" w:rsidRDefault="00F43C0D" w:rsidP="00F43C0D">
          <w:pPr>
            <w:rPr>
              <w:rFonts w:ascii="Arial" w:eastAsia="Calibri" w:hAnsi="Arial" w:cs="Arial"/>
              <w:b/>
              <w:bCs/>
              <w:sz w:val="24"/>
              <w:szCs w:val="24"/>
              <w:lang w:val="es-ES_tradnl"/>
            </w:rPr>
          </w:pPr>
        </w:p>
      </w:tc>
      <w:tc>
        <w:tcPr>
          <w:tcW w:w="21" w:type="dxa"/>
          <w:vAlign w:val="center"/>
          <w:hideMark/>
        </w:tcPr>
        <w:p w:rsidR="00F43C0D" w:rsidRDefault="00F43C0D" w:rsidP="00F43C0D"/>
      </w:tc>
    </w:tr>
  </w:tbl>
  <w:p w:rsidR="00D86EFC" w:rsidRDefault="00D86EFC">
    <w:pPr>
      <w:pStyle w:val="Encabezado"/>
    </w:pPr>
  </w:p>
  <w:p w:rsidR="00766E09" w:rsidRDefault="00766E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E09" w:rsidRDefault="00766E09" w:rsidP="00E84559">
    <w:pPr>
      <w:pStyle w:val="Encabezado"/>
    </w:pPr>
  </w:p>
  <w:p w:rsidR="00DE68F2" w:rsidRDefault="00DE68F2" w:rsidP="00E84559">
    <w:pPr>
      <w:pStyle w:val="Encabezado"/>
    </w:pPr>
  </w:p>
  <w:tbl>
    <w:tblPr>
      <w:tblW w:w="10207" w:type="dxa"/>
      <w:tblInd w:w="-72" w:type="dxa"/>
      <w:tblCellMar>
        <w:left w:w="0" w:type="dxa"/>
        <w:right w:w="0" w:type="dxa"/>
      </w:tblCellMar>
      <w:tblLook w:val="04A0" w:firstRow="1" w:lastRow="0" w:firstColumn="1" w:lastColumn="0" w:noHBand="0" w:noVBand="1"/>
    </w:tblPr>
    <w:tblGrid>
      <w:gridCol w:w="2452"/>
      <w:gridCol w:w="7734"/>
      <w:gridCol w:w="21"/>
    </w:tblGrid>
    <w:tr w:rsidR="00DE68F2" w:rsidTr="00A40D13">
      <w:trPr>
        <w:trHeight w:val="360"/>
      </w:trPr>
      <w:tc>
        <w:tcPr>
          <w:tcW w:w="2452" w:type="dxa"/>
          <w:vMerge w:val="restart"/>
          <w:tcBorders>
            <w:top w:val="double" w:sz="4" w:space="0" w:color="auto"/>
            <w:left w:val="doub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DE68F2" w:rsidRDefault="00832BCF" w:rsidP="00DE68F2">
          <w:pPr>
            <w:pStyle w:val="Encabezado"/>
            <w:jc w:val="both"/>
            <w:rPr>
              <w:b/>
              <w:bCs/>
            </w:rPr>
          </w:pPr>
          <w:r>
            <w:rPr>
              <w:noProof/>
              <w:lang w:val="es-CO" w:eastAsia="es-CO"/>
            </w:rPr>
            <w:drawing>
              <wp:anchor distT="0" distB="0" distL="114300" distR="114300" simplePos="0" relativeHeight="251660288" behindDoc="0" locked="0" layoutInCell="1" allowOverlap="1">
                <wp:simplePos x="0" y="0"/>
                <wp:positionH relativeFrom="column">
                  <wp:posOffset>231775</wp:posOffset>
                </wp:positionH>
                <wp:positionV relativeFrom="paragraph">
                  <wp:posOffset>114300</wp:posOffset>
                </wp:positionV>
                <wp:extent cx="1023620" cy="765810"/>
                <wp:effectExtent l="0" t="0" r="0" b="0"/>
                <wp:wrapNone/>
                <wp:docPr id="17" name="Imagen 1" descr="Descripción: D:\$JOHANNA SANTAMARIA\JOHANNA TERESA\0 RESULTADO REDISEÑO SGC\PROCESOS\logos en alta\logo vertical pix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JOHANNA SANTAMARIA\JOHANNA TERESA\0 RESULTADO REDISEÑO SGC\PROCESOS\logos en alta\logo vertical pixe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3620" cy="765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34" w:type="dxa"/>
          <w:tcBorders>
            <w:top w:val="double" w:sz="4" w:space="0" w:color="auto"/>
            <w:left w:val="nil"/>
            <w:bottom w:val="single" w:sz="8" w:space="0" w:color="auto"/>
            <w:right w:val="double" w:sz="4" w:space="0" w:color="auto"/>
          </w:tcBorders>
          <w:shd w:val="clear" w:color="auto" w:fill="E6E6E6"/>
          <w:tcMar>
            <w:top w:w="0" w:type="dxa"/>
            <w:left w:w="70" w:type="dxa"/>
            <w:bottom w:w="0" w:type="dxa"/>
            <w:right w:w="70" w:type="dxa"/>
          </w:tcMar>
          <w:vAlign w:val="center"/>
          <w:hideMark/>
        </w:tcPr>
        <w:p w:rsidR="00DE68F2" w:rsidRDefault="00DE68F2" w:rsidP="00DE68F2">
          <w:pPr>
            <w:pStyle w:val="Textosinformato"/>
            <w:ind w:left="360"/>
            <w:jc w:val="center"/>
            <w:rPr>
              <w:rFonts w:ascii="Arial" w:hAnsi="Arial" w:cs="Arial"/>
              <w:b/>
              <w:bCs/>
              <w:sz w:val="22"/>
              <w:szCs w:val="22"/>
            </w:rPr>
          </w:pPr>
          <w:r>
            <w:rPr>
              <w:rFonts w:ascii="Arial" w:hAnsi="Arial" w:cs="Arial"/>
              <w:b/>
              <w:bCs/>
              <w:sz w:val="22"/>
              <w:szCs w:val="22"/>
            </w:rPr>
            <w:t>INFORME</w:t>
          </w:r>
        </w:p>
      </w:tc>
      <w:tc>
        <w:tcPr>
          <w:tcW w:w="21" w:type="dxa"/>
          <w:vAlign w:val="center"/>
          <w:hideMark/>
        </w:tcPr>
        <w:p w:rsidR="00DE68F2" w:rsidRDefault="00DE68F2" w:rsidP="00DE68F2"/>
      </w:tc>
    </w:tr>
    <w:tr w:rsidR="00F43C0D" w:rsidTr="00A40D13">
      <w:trPr>
        <w:cantSplit/>
        <w:trHeight w:val="1025"/>
      </w:trPr>
      <w:tc>
        <w:tcPr>
          <w:tcW w:w="2452" w:type="dxa"/>
          <w:vMerge/>
          <w:tcBorders>
            <w:top w:val="double" w:sz="4" w:space="0" w:color="auto"/>
            <w:left w:val="double" w:sz="4" w:space="0" w:color="auto"/>
            <w:bottom w:val="single" w:sz="8" w:space="0" w:color="auto"/>
            <w:right w:val="single" w:sz="8" w:space="0" w:color="auto"/>
          </w:tcBorders>
          <w:vAlign w:val="center"/>
          <w:hideMark/>
        </w:tcPr>
        <w:p w:rsidR="00F43C0D" w:rsidRPr="002A2BD5" w:rsidRDefault="00F43C0D" w:rsidP="00F43C0D">
          <w:pPr>
            <w:rPr>
              <w:rFonts w:ascii="Calibri" w:eastAsia="Calibri" w:hAnsi="Calibri" w:cs="Calibri"/>
              <w:b/>
              <w:bCs/>
              <w:sz w:val="22"/>
              <w:szCs w:val="22"/>
            </w:rPr>
          </w:pPr>
        </w:p>
      </w:tc>
      <w:tc>
        <w:tcPr>
          <w:tcW w:w="7734" w:type="dxa"/>
          <w:vMerge w:val="restart"/>
          <w:tcBorders>
            <w:top w:val="nil"/>
            <w:left w:val="nil"/>
            <w:bottom w:val="double" w:sz="4" w:space="0" w:color="auto"/>
            <w:right w:val="double" w:sz="4" w:space="0" w:color="auto"/>
          </w:tcBorders>
          <w:shd w:val="clear" w:color="auto" w:fill="FFFFFF"/>
          <w:tcMar>
            <w:top w:w="0" w:type="dxa"/>
            <w:left w:w="70" w:type="dxa"/>
            <w:bottom w:w="0" w:type="dxa"/>
            <w:right w:w="70" w:type="dxa"/>
          </w:tcMar>
          <w:vAlign w:val="center"/>
          <w:hideMark/>
        </w:tcPr>
        <w:p w:rsidR="00F43C0D" w:rsidRPr="009B396B" w:rsidRDefault="008E515D" w:rsidP="00F43C0D">
          <w:pPr>
            <w:pStyle w:val="p9"/>
            <w:tabs>
              <w:tab w:val="clear" w:pos="1960"/>
            </w:tabs>
            <w:spacing w:line="240" w:lineRule="auto"/>
            <w:ind w:left="0" w:firstLine="0"/>
            <w:jc w:val="both"/>
            <w:rPr>
              <w:rFonts w:cs="Arial"/>
              <w:b/>
              <w:sz w:val="22"/>
              <w:szCs w:val="22"/>
            </w:rPr>
          </w:pPr>
          <w:r>
            <w:rPr>
              <w:rFonts w:cs="Arial"/>
              <w:b/>
              <w:sz w:val="22"/>
              <w:szCs w:val="22"/>
            </w:rPr>
            <w:t>INFORME DE RENDICIÓN DE CUENTAS</w:t>
          </w:r>
        </w:p>
      </w:tc>
      <w:tc>
        <w:tcPr>
          <w:tcW w:w="21" w:type="dxa"/>
          <w:vAlign w:val="center"/>
          <w:hideMark/>
        </w:tcPr>
        <w:p w:rsidR="00F43C0D" w:rsidRDefault="00F43C0D" w:rsidP="00F43C0D"/>
      </w:tc>
    </w:tr>
    <w:tr w:rsidR="00F43C0D" w:rsidTr="00A40D13">
      <w:trPr>
        <w:cantSplit/>
        <w:trHeight w:val="284"/>
      </w:trPr>
      <w:tc>
        <w:tcPr>
          <w:tcW w:w="2452" w:type="dxa"/>
          <w:tcBorders>
            <w:top w:val="nil"/>
            <w:left w:val="double" w:sz="4" w:space="0" w:color="auto"/>
            <w:bottom w:val="double" w:sz="4" w:space="0" w:color="auto"/>
            <w:right w:val="single" w:sz="8" w:space="0" w:color="auto"/>
          </w:tcBorders>
          <w:shd w:val="clear" w:color="auto" w:fill="FFFFFF"/>
          <w:tcMar>
            <w:top w:w="0" w:type="dxa"/>
            <w:left w:w="70" w:type="dxa"/>
            <w:bottom w:w="0" w:type="dxa"/>
            <w:right w:w="70" w:type="dxa"/>
          </w:tcMar>
          <w:vAlign w:val="center"/>
          <w:hideMark/>
        </w:tcPr>
        <w:p w:rsidR="00F43C0D" w:rsidRPr="00337286" w:rsidRDefault="00F43C0D" w:rsidP="00F43C0D">
          <w:pPr>
            <w:pStyle w:val="Encabezado"/>
            <w:jc w:val="center"/>
            <w:rPr>
              <w:rFonts w:ascii="Arial" w:hAnsi="Arial" w:cs="Arial"/>
              <w:b/>
              <w:bCs/>
              <w:sz w:val="18"/>
              <w:szCs w:val="18"/>
            </w:rPr>
          </w:pPr>
          <w:r w:rsidRPr="00337286">
            <w:rPr>
              <w:rFonts w:ascii="Arial" w:hAnsi="Arial" w:cs="Arial"/>
              <w:b/>
              <w:bCs/>
              <w:sz w:val="18"/>
              <w:szCs w:val="18"/>
            </w:rPr>
            <w:t xml:space="preserve">Principio de Procedencia: </w:t>
          </w:r>
          <w:r>
            <w:rPr>
              <w:rFonts w:ascii="Arial" w:hAnsi="Arial" w:cs="Arial"/>
              <w:b/>
              <w:bCs/>
              <w:sz w:val="18"/>
              <w:szCs w:val="18"/>
            </w:rPr>
            <w:t>1010</w:t>
          </w:r>
          <w:r w:rsidRPr="00337286">
            <w:rPr>
              <w:rFonts w:ascii="Arial" w:hAnsi="Arial" w:cs="Arial"/>
              <w:b/>
              <w:bCs/>
              <w:sz w:val="18"/>
              <w:szCs w:val="18"/>
            </w:rPr>
            <w:t>.</w:t>
          </w:r>
          <w:r>
            <w:rPr>
              <w:rFonts w:ascii="Arial" w:hAnsi="Arial" w:cs="Arial"/>
              <w:b/>
              <w:bCs/>
              <w:sz w:val="18"/>
              <w:szCs w:val="18"/>
            </w:rPr>
            <w:t>373</w:t>
          </w:r>
        </w:p>
      </w:tc>
      <w:tc>
        <w:tcPr>
          <w:tcW w:w="7734" w:type="dxa"/>
          <w:vMerge/>
          <w:tcBorders>
            <w:top w:val="nil"/>
            <w:left w:val="nil"/>
            <w:bottom w:val="double" w:sz="4" w:space="0" w:color="auto"/>
            <w:right w:val="double" w:sz="4" w:space="0" w:color="auto"/>
          </w:tcBorders>
          <w:vAlign w:val="center"/>
          <w:hideMark/>
        </w:tcPr>
        <w:p w:rsidR="00F43C0D" w:rsidRPr="002A2BD5" w:rsidRDefault="00F43C0D" w:rsidP="00F43C0D">
          <w:pPr>
            <w:rPr>
              <w:rFonts w:ascii="Arial" w:eastAsia="Calibri" w:hAnsi="Arial" w:cs="Arial"/>
              <w:b/>
              <w:bCs/>
              <w:sz w:val="24"/>
              <w:szCs w:val="24"/>
              <w:lang w:val="es-ES_tradnl"/>
            </w:rPr>
          </w:pPr>
        </w:p>
      </w:tc>
      <w:tc>
        <w:tcPr>
          <w:tcW w:w="21" w:type="dxa"/>
          <w:vAlign w:val="center"/>
          <w:hideMark/>
        </w:tcPr>
        <w:p w:rsidR="00F43C0D" w:rsidRDefault="00F43C0D" w:rsidP="00F43C0D"/>
      </w:tc>
    </w:tr>
  </w:tbl>
  <w:p w:rsidR="00DE68F2" w:rsidRPr="00E84559" w:rsidRDefault="00DE68F2" w:rsidP="00E84559">
    <w:pPr>
      <w:pStyle w:val="Encabezado"/>
    </w:pPr>
  </w:p>
  <w:p w:rsidR="00766E09" w:rsidRDefault="00766E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BD10297_"/>
      </v:shape>
    </w:pict>
  </w:numPicBullet>
  <w:abstractNum w:abstractNumId="0" w15:restartNumberingAfterBreak="0">
    <w:nsid w:val="055E2839"/>
    <w:multiLevelType w:val="hybridMultilevel"/>
    <w:tmpl w:val="BAD2AD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E100803"/>
    <w:multiLevelType w:val="singleLevel"/>
    <w:tmpl w:val="AF1EC1E0"/>
    <w:lvl w:ilvl="0">
      <w:start w:val="3"/>
      <w:numFmt w:val="bullet"/>
      <w:lvlText w:val=""/>
      <w:lvlJc w:val="left"/>
      <w:pPr>
        <w:tabs>
          <w:tab w:val="num" w:pos="1080"/>
        </w:tabs>
        <w:ind w:left="1080" w:hanging="360"/>
      </w:pPr>
      <w:rPr>
        <w:rFonts w:ascii="Symbol" w:hAnsi="Symbol" w:hint="default"/>
      </w:rPr>
    </w:lvl>
  </w:abstractNum>
  <w:abstractNum w:abstractNumId="2" w15:restartNumberingAfterBreak="0">
    <w:nsid w:val="288A6F06"/>
    <w:multiLevelType w:val="hybridMultilevel"/>
    <w:tmpl w:val="FA401606"/>
    <w:lvl w:ilvl="0" w:tplc="B40827F4">
      <w:start w:val="9"/>
      <w:numFmt w:val="upperRoman"/>
      <w:lvlText w:val="%1."/>
      <w:lvlJc w:val="left"/>
      <w:pPr>
        <w:tabs>
          <w:tab w:val="num" w:pos="1080"/>
        </w:tabs>
        <w:ind w:left="1080" w:hanging="720"/>
      </w:pPr>
      <w:rPr>
        <w:rFonts w:hint="default"/>
      </w:rPr>
    </w:lvl>
    <w:lvl w:ilvl="1" w:tplc="0C0A0003">
      <w:start w:val="1"/>
      <w:numFmt w:val="bullet"/>
      <w:lvlText w:val="–"/>
      <w:lvlJc w:val="left"/>
      <w:pPr>
        <w:tabs>
          <w:tab w:val="num" w:pos="1647"/>
        </w:tabs>
        <w:ind w:left="1647" w:hanging="567"/>
      </w:pPr>
      <w:rPr>
        <w:rFonts w:ascii="Arial" w:hAnsi="Arial" w:hint="default"/>
        <w:b w:val="0"/>
        <w:i w:val="0"/>
        <w:sz w:val="22"/>
        <w:szCs w:val="22"/>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 w15:restartNumberingAfterBreak="0">
    <w:nsid w:val="33033A40"/>
    <w:multiLevelType w:val="hybridMultilevel"/>
    <w:tmpl w:val="18C81B76"/>
    <w:lvl w:ilvl="0" w:tplc="6854DDBC">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376A1CBA"/>
    <w:multiLevelType w:val="hybridMultilevel"/>
    <w:tmpl w:val="779C3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8E84D28"/>
    <w:multiLevelType w:val="hybridMultilevel"/>
    <w:tmpl w:val="95100DA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801442"/>
    <w:multiLevelType w:val="hybridMultilevel"/>
    <w:tmpl w:val="CE3C60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2AD25AF"/>
    <w:multiLevelType w:val="hybridMultilevel"/>
    <w:tmpl w:val="261C5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6BE3C7C"/>
    <w:multiLevelType w:val="hybridMultilevel"/>
    <w:tmpl w:val="4A7E31E4"/>
    <w:lvl w:ilvl="0" w:tplc="2A902094">
      <w:start w:val="1"/>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B956549"/>
    <w:multiLevelType w:val="hybridMultilevel"/>
    <w:tmpl w:val="0268AEDA"/>
    <w:lvl w:ilvl="0" w:tplc="E5DCB5FC">
      <w:start w:val="1"/>
      <w:numFmt w:val="bullet"/>
      <w:lvlText w:val="–"/>
      <w:lvlJc w:val="left"/>
      <w:pPr>
        <w:tabs>
          <w:tab w:val="num" w:pos="927"/>
        </w:tabs>
        <w:ind w:left="927" w:hanging="567"/>
      </w:pPr>
      <w:rPr>
        <w:rFonts w:ascii="Arial" w:hAnsi="Arial" w:hint="default"/>
        <w:b w:val="0"/>
        <w:i w:val="0"/>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A50759"/>
    <w:multiLevelType w:val="hybridMultilevel"/>
    <w:tmpl w:val="1CA0A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E2774DA"/>
    <w:multiLevelType w:val="hybridMultilevel"/>
    <w:tmpl w:val="9EE2F16A"/>
    <w:lvl w:ilvl="0" w:tplc="2D44F750">
      <w:start w:val="1"/>
      <w:numFmt w:val="bullet"/>
      <w:lvlText w:val="-"/>
      <w:lvlJc w:val="left"/>
      <w:pPr>
        <w:tabs>
          <w:tab w:val="num" w:pos="1080"/>
        </w:tabs>
        <w:ind w:left="108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1714E0"/>
    <w:multiLevelType w:val="hybridMultilevel"/>
    <w:tmpl w:val="53E8685A"/>
    <w:lvl w:ilvl="0" w:tplc="99224120">
      <w:start w:val="1"/>
      <w:numFmt w:val="bullet"/>
      <w:lvlText w:val="-"/>
      <w:lvlJc w:val="left"/>
      <w:pPr>
        <w:tabs>
          <w:tab w:val="num" w:pos="1080"/>
        </w:tabs>
        <w:ind w:left="108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E67B59"/>
    <w:multiLevelType w:val="hybridMultilevel"/>
    <w:tmpl w:val="91C809AC"/>
    <w:lvl w:ilvl="0" w:tplc="0A54955C">
      <w:start w:val="1"/>
      <w:numFmt w:val="bullet"/>
      <w:pStyle w:val="Vieta"/>
      <w:lvlText w:val="–"/>
      <w:lvlJc w:val="left"/>
      <w:pPr>
        <w:tabs>
          <w:tab w:val="num" w:pos="567"/>
        </w:tabs>
        <w:ind w:left="567" w:hanging="567"/>
      </w:pPr>
      <w:rPr>
        <w:rFonts w:ascii="Arial" w:hAnsi="Arial" w:hint="default"/>
        <w:b w:val="0"/>
        <w:i w:val="0"/>
        <w:sz w:val="22"/>
        <w:szCs w:val="22"/>
      </w:rPr>
    </w:lvl>
    <w:lvl w:ilvl="1" w:tplc="B132383A">
      <w:numFmt w:val="bullet"/>
      <w:lvlText w:val="-"/>
      <w:lvlJc w:val="left"/>
      <w:pPr>
        <w:tabs>
          <w:tab w:val="num" w:pos="1575"/>
        </w:tabs>
        <w:ind w:left="1575" w:hanging="495"/>
      </w:pPr>
      <w:rPr>
        <w:rFonts w:ascii="Arial" w:eastAsia="Times New Roman" w:hAnsi="Arial" w:cs="Arial" w:hint="default"/>
        <w:b w:val="0"/>
        <w:i w:val="0"/>
        <w:sz w:val="22"/>
        <w:szCs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4C5020"/>
    <w:multiLevelType w:val="multilevel"/>
    <w:tmpl w:val="1BE2FD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7BB64735"/>
    <w:multiLevelType w:val="multilevel"/>
    <w:tmpl w:val="FF4C8BAC"/>
    <w:lvl w:ilvl="0">
      <w:start w:val="1"/>
      <w:numFmt w:val="upperRoman"/>
      <w:pStyle w:val="aaaTITULO1"/>
      <w:lvlText w:val="%1."/>
      <w:lvlJc w:val="left"/>
      <w:pPr>
        <w:ind w:left="36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DDA552D"/>
    <w:multiLevelType w:val="multilevel"/>
    <w:tmpl w:val="1BE2FD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3"/>
  </w:num>
  <w:num w:numId="3">
    <w:abstractNumId w:val="12"/>
  </w:num>
  <w:num w:numId="4">
    <w:abstractNumId w:val="9"/>
  </w:num>
  <w:num w:numId="5">
    <w:abstractNumId w:val="11"/>
  </w:num>
  <w:num w:numId="6">
    <w:abstractNumId w:val="10"/>
  </w:num>
  <w:num w:numId="7">
    <w:abstractNumId w:val="5"/>
  </w:num>
  <w:num w:numId="8">
    <w:abstractNumId w:val="3"/>
  </w:num>
  <w:num w:numId="9">
    <w:abstractNumId w:val="4"/>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15"/>
  </w:num>
  <w:num w:numId="19">
    <w:abstractNumId w:val="15"/>
  </w:num>
  <w:num w:numId="20">
    <w:abstractNumId w:val="15"/>
  </w:num>
  <w:num w:numId="21">
    <w:abstractNumId w:val="8"/>
  </w:num>
  <w:num w:numId="22">
    <w:abstractNumId w:val="1"/>
  </w:num>
  <w:num w:numId="23">
    <w:abstractNumId w:val="7"/>
  </w:num>
  <w:num w:numId="24">
    <w:abstractNumId w:val="0"/>
  </w:num>
  <w:num w:numId="25">
    <w:abstractNumId w:val="6"/>
  </w:num>
  <w:num w:numId="26">
    <w:abstractNumId w:val="16"/>
  </w:num>
  <w:num w:numId="2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FF3"/>
    <w:rsid w:val="00000869"/>
    <w:rsid w:val="00002720"/>
    <w:rsid w:val="00004184"/>
    <w:rsid w:val="00007AF6"/>
    <w:rsid w:val="0001100A"/>
    <w:rsid w:val="00012714"/>
    <w:rsid w:val="00015AB8"/>
    <w:rsid w:val="00023024"/>
    <w:rsid w:val="00023785"/>
    <w:rsid w:val="00023D87"/>
    <w:rsid w:val="0002593D"/>
    <w:rsid w:val="00026EDD"/>
    <w:rsid w:val="00032111"/>
    <w:rsid w:val="0004018F"/>
    <w:rsid w:val="00045047"/>
    <w:rsid w:val="00052D0B"/>
    <w:rsid w:val="00055DB7"/>
    <w:rsid w:val="0005628B"/>
    <w:rsid w:val="0006248F"/>
    <w:rsid w:val="00063653"/>
    <w:rsid w:val="000640D4"/>
    <w:rsid w:val="00064980"/>
    <w:rsid w:val="00064F78"/>
    <w:rsid w:val="00065335"/>
    <w:rsid w:val="0007243C"/>
    <w:rsid w:val="000746BA"/>
    <w:rsid w:val="00075DF9"/>
    <w:rsid w:val="0008043B"/>
    <w:rsid w:val="00087BB7"/>
    <w:rsid w:val="0009289E"/>
    <w:rsid w:val="00092B1D"/>
    <w:rsid w:val="00093173"/>
    <w:rsid w:val="00093D30"/>
    <w:rsid w:val="00093F8F"/>
    <w:rsid w:val="000977F6"/>
    <w:rsid w:val="000A08F1"/>
    <w:rsid w:val="000A7CA2"/>
    <w:rsid w:val="000B0AF1"/>
    <w:rsid w:val="000B1EEC"/>
    <w:rsid w:val="000B29E1"/>
    <w:rsid w:val="000B2B3B"/>
    <w:rsid w:val="000B3ABF"/>
    <w:rsid w:val="000B3DCA"/>
    <w:rsid w:val="000B5E2B"/>
    <w:rsid w:val="000B65C3"/>
    <w:rsid w:val="000C1240"/>
    <w:rsid w:val="000C1AB2"/>
    <w:rsid w:val="000C4151"/>
    <w:rsid w:val="000C491B"/>
    <w:rsid w:val="000C5425"/>
    <w:rsid w:val="000D4A6D"/>
    <w:rsid w:val="000E0A5E"/>
    <w:rsid w:val="000E2EED"/>
    <w:rsid w:val="000E386C"/>
    <w:rsid w:val="000E40CC"/>
    <w:rsid w:val="000E4350"/>
    <w:rsid w:val="000E4E4F"/>
    <w:rsid w:val="000E6266"/>
    <w:rsid w:val="000F332E"/>
    <w:rsid w:val="000F3D9A"/>
    <w:rsid w:val="000F744D"/>
    <w:rsid w:val="000F75E4"/>
    <w:rsid w:val="000F78D0"/>
    <w:rsid w:val="00101096"/>
    <w:rsid w:val="00101567"/>
    <w:rsid w:val="00101929"/>
    <w:rsid w:val="0010224D"/>
    <w:rsid w:val="00102E9A"/>
    <w:rsid w:val="00103891"/>
    <w:rsid w:val="00105E77"/>
    <w:rsid w:val="001075A3"/>
    <w:rsid w:val="00107C85"/>
    <w:rsid w:val="001106EB"/>
    <w:rsid w:val="00112DD2"/>
    <w:rsid w:val="00112E03"/>
    <w:rsid w:val="00114DB3"/>
    <w:rsid w:val="001223E1"/>
    <w:rsid w:val="00123F51"/>
    <w:rsid w:val="00126BA9"/>
    <w:rsid w:val="001336DD"/>
    <w:rsid w:val="00135D9A"/>
    <w:rsid w:val="00136892"/>
    <w:rsid w:val="001461D6"/>
    <w:rsid w:val="00152BDA"/>
    <w:rsid w:val="00156457"/>
    <w:rsid w:val="001573E4"/>
    <w:rsid w:val="001609FA"/>
    <w:rsid w:val="001639F2"/>
    <w:rsid w:val="00165987"/>
    <w:rsid w:val="00167212"/>
    <w:rsid w:val="0017544E"/>
    <w:rsid w:val="00175637"/>
    <w:rsid w:val="00177371"/>
    <w:rsid w:val="001801D8"/>
    <w:rsid w:val="0018150F"/>
    <w:rsid w:val="001853BD"/>
    <w:rsid w:val="00185F58"/>
    <w:rsid w:val="00197621"/>
    <w:rsid w:val="001A0178"/>
    <w:rsid w:val="001A2A5B"/>
    <w:rsid w:val="001A2A85"/>
    <w:rsid w:val="001A5BD0"/>
    <w:rsid w:val="001A6C8C"/>
    <w:rsid w:val="001A7133"/>
    <w:rsid w:val="001A7807"/>
    <w:rsid w:val="001B0F54"/>
    <w:rsid w:val="001B248D"/>
    <w:rsid w:val="001B4FB4"/>
    <w:rsid w:val="001C1281"/>
    <w:rsid w:val="001C13B6"/>
    <w:rsid w:val="001C1DB4"/>
    <w:rsid w:val="001C49B5"/>
    <w:rsid w:val="001C4BC6"/>
    <w:rsid w:val="001C5175"/>
    <w:rsid w:val="001D1FFA"/>
    <w:rsid w:val="001D4B6C"/>
    <w:rsid w:val="001D5170"/>
    <w:rsid w:val="001E55D8"/>
    <w:rsid w:val="001F0E08"/>
    <w:rsid w:val="001F2102"/>
    <w:rsid w:val="001F59D7"/>
    <w:rsid w:val="001F7C4C"/>
    <w:rsid w:val="00200780"/>
    <w:rsid w:val="0020097D"/>
    <w:rsid w:val="00200EFA"/>
    <w:rsid w:val="00204C60"/>
    <w:rsid w:val="00210BB4"/>
    <w:rsid w:val="00211A0B"/>
    <w:rsid w:val="00214901"/>
    <w:rsid w:val="00214A69"/>
    <w:rsid w:val="00217C19"/>
    <w:rsid w:val="00220D47"/>
    <w:rsid w:val="00221EA0"/>
    <w:rsid w:val="0022351E"/>
    <w:rsid w:val="00223E48"/>
    <w:rsid w:val="00227DE9"/>
    <w:rsid w:val="00232F97"/>
    <w:rsid w:val="00237799"/>
    <w:rsid w:val="002404F6"/>
    <w:rsid w:val="00241BF2"/>
    <w:rsid w:val="0024646A"/>
    <w:rsid w:val="00246667"/>
    <w:rsid w:val="00250889"/>
    <w:rsid w:val="002523B2"/>
    <w:rsid w:val="00253A6A"/>
    <w:rsid w:val="0025735E"/>
    <w:rsid w:val="0026327B"/>
    <w:rsid w:val="0027005D"/>
    <w:rsid w:val="00270CEC"/>
    <w:rsid w:val="00271A42"/>
    <w:rsid w:val="00271F30"/>
    <w:rsid w:val="00280264"/>
    <w:rsid w:val="0028451F"/>
    <w:rsid w:val="002911A6"/>
    <w:rsid w:val="0029139A"/>
    <w:rsid w:val="00297006"/>
    <w:rsid w:val="0029740A"/>
    <w:rsid w:val="002A098C"/>
    <w:rsid w:val="002A2505"/>
    <w:rsid w:val="002A7BDD"/>
    <w:rsid w:val="002B32CB"/>
    <w:rsid w:val="002B4434"/>
    <w:rsid w:val="002B560C"/>
    <w:rsid w:val="002B7561"/>
    <w:rsid w:val="002B76DB"/>
    <w:rsid w:val="002C17A9"/>
    <w:rsid w:val="002C1BEC"/>
    <w:rsid w:val="002C321E"/>
    <w:rsid w:val="002D0FEF"/>
    <w:rsid w:val="002D3927"/>
    <w:rsid w:val="002D4A4B"/>
    <w:rsid w:val="002D54DF"/>
    <w:rsid w:val="002E16ED"/>
    <w:rsid w:val="002E2FD4"/>
    <w:rsid w:val="002E32A4"/>
    <w:rsid w:val="002E3A27"/>
    <w:rsid w:val="002E43B7"/>
    <w:rsid w:val="002E57D6"/>
    <w:rsid w:val="002E71E6"/>
    <w:rsid w:val="002F040A"/>
    <w:rsid w:val="002F20EC"/>
    <w:rsid w:val="002F4165"/>
    <w:rsid w:val="002F42D2"/>
    <w:rsid w:val="002F5013"/>
    <w:rsid w:val="003009A2"/>
    <w:rsid w:val="00301899"/>
    <w:rsid w:val="003026F8"/>
    <w:rsid w:val="003052A8"/>
    <w:rsid w:val="00306596"/>
    <w:rsid w:val="0030748F"/>
    <w:rsid w:val="00310745"/>
    <w:rsid w:val="00310B45"/>
    <w:rsid w:val="0031469C"/>
    <w:rsid w:val="003149A2"/>
    <w:rsid w:val="003175B3"/>
    <w:rsid w:val="003176EF"/>
    <w:rsid w:val="0032289C"/>
    <w:rsid w:val="00330817"/>
    <w:rsid w:val="003313C9"/>
    <w:rsid w:val="0033426E"/>
    <w:rsid w:val="00337FF8"/>
    <w:rsid w:val="0034283F"/>
    <w:rsid w:val="00343B53"/>
    <w:rsid w:val="00344487"/>
    <w:rsid w:val="00344DF4"/>
    <w:rsid w:val="00350678"/>
    <w:rsid w:val="003551D0"/>
    <w:rsid w:val="003578E0"/>
    <w:rsid w:val="00360FD2"/>
    <w:rsid w:val="00363A3C"/>
    <w:rsid w:val="003676AA"/>
    <w:rsid w:val="0037400A"/>
    <w:rsid w:val="00381592"/>
    <w:rsid w:val="00382213"/>
    <w:rsid w:val="00382BEE"/>
    <w:rsid w:val="00384500"/>
    <w:rsid w:val="0038587E"/>
    <w:rsid w:val="00385979"/>
    <w:rsid w:val="0038745F"/>
    <w:rsid w:val="003876C0"/>
    <w:rsid w:val="003900FD"/>
    <w:rsid w:val="00391EB6"/>
    <w:rsid w:val="0039218E"/>
    <w:rsid w:val="00393B5A"/>
    <w:rsid w:val="003949AF"/>
    <w:rsid w:val="003A2DC1"/>
    <w:rsid w:val="003A4DEB"/>
    <w:rsid w:val="003A5908"/>
    <w:rsid w:val="003A7CCA"/>
    <w:rsid w:val="003A7EA5"/>
    <w:rsid w:val="003B1A47"/>
    <w:rsid w:val="003C175B"/>
    <w:rsid w:val="003D2BC5"/>
    <w:rsid w:val="003D4C52"/>
    <w:rsid w:val="003E06E7"/>
    <w:rsid w:val="003E3240"/>
    <w:rsid w:val="003E5CD1"/>
    <w:rsid w:val="003E5E25"/>
    <w:rsid w:val="003E6E94"/>
    <w:rsid w:val="003F0082"/>
    <w:rsid w:val="003F2B66"/>
    <w:rsid w:val="003F496F"/>
    <w:rsid w:val="003F5E57"/>
    <w:rsid w:val="003F6F92"/>
    <w:rsid w:val="00403811"/>
    <w:rsid w:val="00403B59"/>
    <w:rsid w:val="00404504"/>
    <w:rsid w:val="00417FED"/>
    <w:rsid w:val="00422751"/>
    <w:rsid w:val="00423745"/>
    <w:rsid w:val="00424F43"/>
    <w:rsid w:val="00430E40"/>
    <w:rsid w:val="004332C4"/>
    <w:rsid w:val="00435CAE"/>
    <w:rsid w:val="004373B8"/>
    <w:rsid w:val="004430B9"/>
    <w:rsid w:val="0044316D"/>
    <w:rsid w:val="004524B2"/>
    <w:rsid w:val="00452707"/>
    <w:rsid w:val="00452A04"/>
    <w:rsid w:val="004567C7"/>
    <w:rsid w:val="00457373"/>
    <w:rsid w:val="004610EC"/>
    <w:rsid w:val="00462DED"/>
    <w:rsid w:val="004706C2"/>
    <w:rsid w:val="00470F03"/>
    <w:rsid w:val="0047164A"/>
    <w:rsid w:val="00471C5B"/>
    <w:rsid w:val="00474FB4"/>
    <w:rsid w:val="004772F7"/>
    <w:rsid w:val="004775C8"/>
    <w:rsid w:val="00480482"/>
    <w:rsid w:val="00480A76"/>
    <w:rsid w:val="0048143D"/>
    <w:rsid w:val="00490FD8"/>
    <w:rsid w:val="00494154"/>
    <w:rsid w:val="00495FD9"/>
    <w:rsid w:val="00497085"/>
    <w:rsid w:val="00497D49"/>
    <w:rsid w:val="004A155A"/>
    <w:rsid w:val="004A1B64"/>
    <w:rsid w:val="004A2606"/>
    <w:rsid w:val="004A4BF6"/>
    <w:rsid w:val="004A755C"/>
    <w:rsid w:val="004B2BA9"/>
    <w:rsid w:val="004B34AA"/>
    <w:rsid w:val="004B506C"/>
    <w:rsid w:val="004B5C26"/>
    <w:rsid w:val="004B6B83"/>
    <w:rsid w:val="004C1342"/>
    <w:rsid w:val="004C5F86"/>
    <w:rsid w:val="004C65F9"/>
    <w:rsid w:val="004C7424"/>
    <w:rsid w:val="004C7536"/>
    <w:rsid w:val="004C7E24"/>
    <w:rsid w:val="004D2884"/>
    <w:rsid w:val="004E15C8"/>
    <w:rsid w:val="004E1B2F"/>
    <w:rsid w:val="004E207B"/>
    <w:rsid w:val="004E2EA0"/>
    <w:rsid w:val="004E353B"/>
    <w:rsid w:val="004E449E"/>
    <w:rsid w:val="004E55D6"/>
    <w:rsid w:val="004E7EA4"/>
    <w:rsid w:val="004F0141"/>
    <w:rsid w:val="004F0B32"/>
    <w:rsid w:val="004F2B47"/>
    <w:rsid w:val="004F5F77"/>
    <w:rsid w:val="004F7F5B"/>
    <w:rsid w:val="005005A7"/>
    <w:rsid w:val="00506C4A"/>
    <w:rsid w:val="0050715C"/>
    <w:rsid w:val="00507236"/>
    <w:rsid w:val="00507C84"/>
    <w:rsid w:val="00514010"/>
    <w:rsid w:val="00515D6B"/>
    <w:rsid w:val="00515F74"/>
    <w:rsid w:val="005209C3"/>
    <w:rsid w:val="00524ADC"/>
    <w:rsid w:val="005260B1"/>
    <w:rsid w:val="00527008"/>
    <w:rsid w:val="0052724B"/>
    <w:rsid w:val="0052751A"/>
    <w:rsid w:val="00530F17"/>
    <w:rsid w:val="00535915"/>
    <w:rsid w:val="00536A5F"/>
    <w:rsid w:val="00536B06"/>
    <w:rsid w:val="005419DD"/>
    <w:rsid w:val="00542432"/>
    <w:rsid w:val="00545AA2"/>
    <w:rsid w:val="00551421"/>
    <w:rsid w:val="005525BC"/>
    <w:rsid w:val="00555957"/>
    <w:rsid w:val="00557687"/>
    <w:rsid w:val="005614FD"/>
    <w:rsid w:val="00561AB7"/>
    <w:rsid w:val="0056522C"/>
    <w:rsid w:val="0056667D"/>
    <w:rsid w:val="0057140C"/>
    <w:rsid w:val="005750E9"/>
    <w:rsid w:val="005771A2"/>
    <w:rsid w:val="0057738B"/>
    <w:rsid w:val="00580CE9"/>
    <w:rsid w:val="00582B3D"/>
    <w:rsid w:val="00585487"/>
    <w:rsid w:val="00585941"/>
    <w:rsid w:val="0059068F"/>
    <w:rsid w:val="0059166E"/>
    <w:rsid w:val="00593A52"/>
    <w:rsid w:val="005940FE"/>
    <w:rsid w:val="00597C4E"/>
    <w:rsid w:val="005A2B28"/>
    <w:rsid w:val="005B1DAE"/>
    <w:rsid w:val="005B29F7"/>
    <w:rsid w:val="005B5C54"/>
    <w:rsid w:val="005C3C94"/>
    <w:rsid w:val="005C49BC"/>
    <w:rsid w:val="005C4C46"/>
    <w:rsid w:val="005C4FD6"/>
    <w:rsid w:val="005C5A48"/>
    <w:rsid w:val="005D23DB"/>
    <w:rsid w:val="005D23E4"/>
    <w:rsid w:val="005D6690"/>
    <w:rsid w:val="005F4420"/>
    <w:rsid w:val="005F4C59"/>
    <w:rsid w:val="005F5380"/>
    <w:rsid w:val="006020B8"/>
    <w:rsid w:val="00603968"/>
    <w:rsid w:val="00604EE9"/>
    <w:rsid w:val="00611775"/>
    <w:rsid w:val="00612772"/>
    <w:rsid w:val="00612AB3"/>
    <w:rsid w:val="006151F3"/>
    <w:rsid w:val="006156CA"/>
    <w:rsid w:val="006157E6"/>
    <w:rsid w:val="00616F5F"/>
    <w:rsid w:val="0062037E"/>
    <w:rsid w:val="00620909"/>
    <w:rsid w:val="006234C6"/>
    <w:rsid w:val="00623723"/>
    <w:rsid w:val="00626864"/>
    <w:rsid w:val="00631742"/>
    <w:rsid w:val="00632416"/>
    <w:rsid w:val="00634592"/>
    <w:rsid w:val="006358EA"/>
    <w:rsid w:val="00636B6E"/>
    <w:rsid w:val="006438DE"/>
    <w:rsid w:val="00643B32"/>
    <w:rsid w:val="00644C09"/>
    <w:rsid w:val="00644ED1"/>
    <w:rsid w:val="006464B8"/>
    <w:rsid w:val="00654E63"/>
    <w:rsid w:val="00656AE9"/>
    <w:rsid w:val="0066180D"/>
    <w:rsid w:val="00662D27"/>
    <w:rsid w:val="00662DE0"/>
    <w:rsid w:val="00664672"/>
    <w:rsid w:val="0066558E"/>
    <w:rsid w:val="00665CE2"/>
    <w:rsid w:val="006660A6"/>
    <w:rsid w:val="0067002C"/>
    <w:rsid w:val="006706BF"/>
    <w:rsid w:val="00674634"/>
    <w:rsid w:val="00676B81"/>
    <w:rsid w:val="00677560"/>
    <w:rsid w:val="006814A8"/>
    <w:rsid w:val="00682C1B"/>
    <w:rsid w:val="00690288"/>
    <w:rsid w:val="00690389"/>
    <w:rsid w:val="00693AC1"/>
    <w:rsid w:val="00694944"/>
    <w:rsid w:val="006953A2"/>
    <w:rsid w:val="006966D3"/>
    <w:rsid w:val="006A2E68"/>
    <w:rsid w:val="006A4C3B"/>
    <w:rsid w:val="006A75E4"/>
    <w:rsid w:val="006B084D"/>
    <w:rsid w:val="006B4955"/>
    <w:rsid w:val="006B5BF7"/>
    <w:rsid w:val="006C2C91"/>
    <w:rsid w:val="006C64EF"/>
    <w:rsid w:val="006D616D"/>
    <w:rsid w:val="006D739A"/>
    <w:rsid w:val="006D76B8"/>
    <w:rsid w:val="006D7CC5"/>
    <w:rsid w:val="006E1DF7"/>
    <w:rsid w:val="006E2979"/>
    <w:rsid w:val="006E616D"/>
    <w:rsid w:val="00701113"/>
    <w:rsid w:val="00702ADC"/>
    <w:rsid w:val="00702CB7"/>
    <w:rsid w:val="00703683"/>
    <w:rsid w:val="00705609"/>
    <w:rsid w:val="0070678F"/>
    <w:rsid w:val="00707235"/>
    <w:rsid w:val="007079F3"/>
    <w:rsid w:val="007106FB"/>
    <w:rsid w:val="00710E20"/>
    <w:rsid w:val="00711747"/>
    <w:rsid w:val="00711F7F"/>
    <w:rsid w:val="00721286"/>
    <w:rsid w:val="007215E5"/>
    <w:rsid w:val="007237EC"/>
    <w:rsid w:val="00723AD4"/>
    <w:rsid w:val="00725C4D"/>
    <w:rsid w:val="00727D58"/>
    <w:rsid w:val="00731507"/>
    <w:rsid w:val="00733295"/>
    <w:rsid w:val="007343F4"/>
    <w:rsid w:val="00734A33"/>
    <w:rsid w:val="00735A5F"/>
    <w:rsid w:val="00741497"/>
    <w:rsid w:val="007418F4"/>
    <w:rsid w:val="00744766"/>
    <w:rsid w:val="00745072"/>
    <w:rsid w:val="007453D2"/>
    <w:rsid w:val="00750ECE"/>
    <w:rsid w:val="007549E1"/>
    <w:rsid w:val="00760E52"/>
    <w:rsid w:val="00761C20"/>
    <w:rsid w:val="00763333"/>
    <w:rsid w:val="007652A9"/>
    <w:rsid w:val="00765AE5"/>
    <w:rsid w:val="00766E09"/>
    <w:rsid w:val="00776B7D"/>
    <w:rsid w:val="007771A7"/>
    <w:rsid w:val="00780B11"/>
    <w:rsid w:val="00783FFC"/>
    <w:rsid w:val="0078693A"/>
    <w:rsid w:val="007902FB"/>
    <w:rsid w:val="0079142B"/>
    <w:rsid w:val="00794B76"/>
    <w:rsid w:val="00794F85"/>
    <w:rsid w:val="0079786E"/>
    <w:rsid w:val="007A5B69"/>
    <w:rsid w:val="007A5C3B"/>
    <w:rsid w:val="007A66B4"/>
    <w:rsid w:val="007A6EA5"/>
    <w:rsid w:val="007A7BC6"/>
    <w:rsid w:val="007B3F5E"/>
    <w:rsid w:val="007B578F"/>
    <w:rsid w:val="007C2A1F"/>
    <w:rsid w:val="007C4F6D"/>
    <w:rsid w:val="007D0A0A"/>
    <w:rsid w:val="007D4DAC"/>
    <w:rsid w:val="007D62D3"/>
    <w:rsid w:val="007D660D"/>
    <w:rsid w:val="007D6826"/>
    <w:rsid w:val="007E0380"/>
    <w:rsid w:val="007E39DB"/>
    <w:rsid w:val="007F0C92"/>
    <w:rsid w:val="007F1D39"/>
    <w:rsid w:val="007F332B"/>
    <w:rsid w:val="007F420A"/>
    <w:rsid w:val="007F6822"/>
    <w:rsid w:val="00800CF5"/>
    <w:rsid w:val="00801B7C"/>
    <w:rsid w:val="00802045"/>
    <w:rsid w:val="00802F1A"/>
    <w:rsid w:val="008042DC"/>
    <w:rsid w:val="0080660F"/>
    <w:rsid w:val="00807904"/>
    <w:rsid w:val="00811D00"/>
    <w:rsid w:val="008145FE"/>
    <w:rsid w:val="008242C8"/>
    <w:rsid w:val="0082435A"/>
    <w:rsid w:val="00825FD0"/>
    <w:rsid w:val="00831F4E"/>
    <w:rsid w:val="00832BCF"/>
    <w:rsid w:val="00833D03"/>
    <w:rsid w:val="008343E9"/>
    <w:rsid w:val="0083503B"/>
    <w:rsid w:val="00835786"/>
    <w:rsid w:val="0083644D"/>
    <w:rsid w:val="0084025A"/>
    <w:rsid w:val="00841D1B"/>
    <w:rsid w:val="00844E81"/>
    <w:rsid w:val="00847D1A"/>
    <w:rsid w:val="008507DE"/>
    <w:rsid w:val="00850AB5"/>
    <w:rsid w:val="00852FB0"/>
    <w:rsid w:val="00855D72"/>
    <w:rsid w:val="00861486"/>
    <w:rsid w:val="008639DC"/>
    <w:rsid w:val="0086411E"/>
    <w:rsid w:val="00864A2B"/>
    <w:rsid w:val="008655E3"/>
    <w:rsid w:val="00865722"/>
    <w:rsid w:val="008663C6"/>
    <w:rsid w:val="00867C95"/>
    <w:rsid w:val="00873A57"/>
    <w:rsid w:val="00875D49"/>
    <w:rsid w:val="00876188"/>
    <w:rsid w:val="00877365"/>
    <w:rsid w:val="008806A3"/>
    <w:rsid w:val="00882CB0"/>
    <w:rsid w:val="0089130E"/>
    <w:rsid w:val="008929A3"/>
    <w:rsid w:val="00894AAC"/>
    <w:rsid w:val="0089736F"/>
    <w:rsid w:val="008A1914"/>
    <w:rsid w:val="008B1717"/>
    <w:rsid w:val="008B1E44"/>
    <w:rsid w:val="008B2C40"/>
    <w:rsid w:val="008B7728"/>
    <w:rsid w:val="008C4376"/>
    <w:rsid w:val="008C7E45"/>
    <w:rsid w:val="008D0491"/>
    <w:rsid w:val="008D1065"/>
    <w:rsid w:val="008D138D"/>
    <w:rsid w:val="008D2734"/>
    <w:rsid w:val="008D45A9"/>
    <w:rsid w:val="008D598C"/>
    <w:rsid w:val="008D682A"/>
    <w:rsid w:val="008D6FEA"/>
    <w:rsid w:val="008E05F0"/>
    <w:rsid w:val="008E0980"/>
    <w:rsid w:val="008E16F9"/>
    <w:rsid w:val="008E2737"/>
    <w:rsid w:val="008E2D3C"/>
    <w:rsid w:val="008E4853"/>
    <w:rsid w:val="008E4859"/>
    <w:rsid w:val="008E515D"/>
    <w:rsid w:val="008F796F"/>
    <w:rsid w:val="00911791"/>
    <w:rsid w:val="00911873"/>
    <w:rsid w:val="0091534B"/>
    <w:rsid w:val="009164D7"/>
    <w:rsid w:val="00916FD4"/>
    <w:rsid w:val="009176B2"/>
    <w:rsid w:val="00922632"/>
    <w:rsid w:val="009241F3"/>
    <w:rsid w:val="00924A26"/>
    <w:rsid w:val="0092598A"/>
    <w:rsid w:val="009275FD"/>
    <w:rsid w:val="00927A63"/>
    <w:rsid w:val="00927C50"/>
    <w:rsid w:val="00930EB7"/>
    <w:rsid w:val="00935540"/>
    <w:rsid w:val="009424DC"/>
    <w:rsid w:val="00945BB9"/>
    <w:rsid w:val="0095201B"/>
    <w:rsid w:val="00953CD1"/>
    <w:rsid w:val="0095469F"/>
    <w:rsid w:val="00956145"/>
    <w:rsid w:val="009568C4"/>
    <w:rsid w:val="00960BAF"/>
    <w:rsid w:val="00963AFD"/>
    <w:rsid w:val="00964A2D"/>
    <w:rsid w:val="00967406"/>
    <w:rsid w:val="00974626"/>
    <w:rsid w:val="00976CA4"/>
    <w:rsid w:val="0097770F"/>
    <w:rsid w:val="009804F4"/>
    <w:rsid w:val="00980B55"/>
    <w:rsid w:val="00985915"/>
    <w:rsid w:val="00995A9E"/>
    <w:rsid w:val="009A4EF9"/>
    <w:rsid w:val="009A54B4"/>
    <w:rsid w:val="009A6A2D"/>
    <w:rsid w:val="009B00E9"/>
    <w:rsid w:val="009B396B"/>
    <w:rsid w:val="009B77A5"/>
    <w:rsid w:val="009C2774"/>
    <w:rsid w:val="009D180D"/>
    <w:rsid w:val="009D18AC"/>
    <w:rsid w:val="009D3F37"/>
    <w:rsid w:val="009D6B71"/>
    <w:rsid w:val="009E42FF"/>
    <w:rsid w:val="009F03A2"/>
    <w:rsid w:val="009F17F9"/>
    <w:rsid w:val="009F25B1"/>
    <w:rsid w:val="009F2870"/>
    <w:rsid w:val="009F3053"/>
    <w:rsid w:val="009F5151"/>
    <w:rsid w:val="00A01262"/>
    <w:rsid w:val="00A01B1A"/>
    <w:rsid w:val="00A02A85"/>
    <w:rsid w:val="00A0745F"/>
    <w:rsid w:val="00A10BDC"/>
    <w:rsid w:val="00A12504"/>
    <w:rsid w:val="00A12CE4"/>
    <w:rsid w:val="00A1350B"/>
    <w:rsid w:val="00A147E5"/>
    <w:rsid w:val="00A23508"/>
    <w:rsid w:val="00A23D06"/>
    <w:rsid w:val="00A24DEF"/>
    <w:rsid w:val="00A26882"/>
    <w:rsid w:val="00A2713C"/>
    <w:rsid w:val="00A34C16"/>
    <w:rsid w:val="00A34D3B"/>
    <w:rsid w:val="00A3649C"/>
    <w:rsid w:val="00A40C81"/>
    <w:rsid w:val="00A446D6"/>
    <w:rsid w:val="00A4588A"/>
    <w:rsid w:val="00A4742D"/>
    <w:rsid w:val="00A50312"/>
    <w:rsid w:val="00A5350E"/>
    <w:rsid w:val="00A56176"/>
    <w:rsid w:val="00A569AC"/>
    <w:rsid w:val="00A5700F"/>
    <w:rsid w:val="00A6775A"/>
    <w:rsid w:val="00A70B9D"/>
    <w:rsid w:val="00A7117B"/>
    <w:rsid w:val="00A71E06"/>
    <w:rsid w:val="00A76943"/>
    <w:rsid w:val="00A818A0"/>
    <w:rsid w:val="00A83448"/>
    <w:rsid w:val="00A858C1"/>
    <w:rsid w:val="00A8713F"/>
    <w:rsid w:val="00A9636C"/>
    <w:rsid w:val="00A9735D"/>
    <w:rsid w:val="00A97718"/>
    <w:rsid w:val="00AA2019"/>
    <w:rsid w:val="00AA2FBF"/>
    <w:rsid w:val="00AA367B"/>
    <w:rsid w:val="00AA445A"/>
    <w:rsid w:val="00AA52AC"/>
    <w:rsid w:val="00AB1222"/>
    <w:rsid w:val="00AB195F"/>
    <w:rsid w:val="00AB57C2"/>
    <w:rsid w:val="00AC00D9"/>
    <w:rsid w:val="00AC02BD"/>
    <w:rsid w:val="00AD2352"/>
    <w:rsid w:val="00AD244D"/>
    <w:rsid w:val="00AD320F"/>
    <w:rsid w:val="00AD5FEA"/>
    <w:rsid w:val="00AD66CB"/>
    <w:rsid w:val="00AE2116"/>
    <w:rsid w:val="00AE3B2E"/>
    <w:rsid w:val="00AF0B34"/>
    <w:rsid w:val="00B00A1B"/>
    <w:rsid w:val="00B00F68"/>
    <w:rsid w:val="00B013B9"/>
    <w:rsid w:val="00B024EE"/>
    <w:rsid w:val="00B02CA4"/>
    <w:rsid w:val="00B02F64"/>
    <w:rsid w:val="00B05436"/>
    <w:rsid w:val="00B11AA7"/>
    <w:rsid w:val="00B1528A"/>
    <w:rsid w:val="00B15F88"/>
    <w:rsid w:val="00B16D16"/>
    <w:rsid w:val="00B1720D"/>
    <w:rsid w:val="00B174FD"/>
    <w:rsid w:val="00B21396"/>
    <w:rsid w:val="00B22A31"/>
    <w:rsid w:val="00B22DB9"/>
    <w:rsid w:val="00B320B2"/>
    <w:rsid w:val="00B331A6"/>
    <w:rsid w:val="00B3366A"/>
    <w:rsid w:val="00B340A4"/>
    <w:rsid w:val="00B36AA9"/>
    <w:rsid w:val="00B4134D"/>
    <w:rsid w:val="00B41796"/>
    <w:rsid w:val="00B419FA"/>
    <w:rsid w:val="00B42A95"/>
    <w:rsid w:val="00B45E16"/>
    <w:rsid w:val="00B523EA"/>
    <w:rsid w:val="00B545E8"/>
    <w:rsid w:val="00B5623F"/>
    <w:rsid w:val="00B62F30"/>
    <w:rsid w:val="00B71235"/>
    <w:rsid w:val="00B71B3C"/>
    <w:rsid w:val="00B80729"/>
    <w:rsid w:val="00B81218"/>
    <w:rsid w:val="00B821E7"/>
    <w:rsid w:val="00B8370A"/>
    <w:rsid w:val="00B86592"/>
    <w:rsid w:val="00B872C4"/>
    <w:rsid w:val="00B87B95"/>
    <w:rsid w:val="00B91447"/>
    <w:rsid w:val="00B948A9"/>
    <w:rsid w:val="00B9582D"/>
    <w:rsid w:val="00B95D22"/>
    <w:rsid w:val="00BA1399"/>
    <w:rsid w:val="00BA1604"/>
    <w:rsid w:val="00BA2B49"/>
    <w:rsid w:val="00BA39A8"/>
    <w:rsid w:val="00BA64F7"/>
    <w:rsid w:val="00BA6748"/>
    <w:rsid w:val="00BA6E2E"/>
    <w:rsid w:val="00BA730F"/>
    <w:rsid w:val="00BA7710"/>
    <w:rsid w:val="00BB2097"/>
    <w:rsid w:val="00BB24C3"/>
    <w:rsid w:val="00BB353A"/>
    <w:rsid w:val="00BC1130"/>
    <w:rsid w:val="00BC20B3"/>
    <w:rsid w:val="00BC4671"/>
    <w:rsid w:val="00BD3F2F"/>
    <w:rsid w:val="00BE5C37"/>
    <w:rsid w:val="00BE6E3C"/>
    <w:rsid w:val="00BE705C"/>
    <w:rsid w:val="00BE7D02"/>
    <w:rsid w:val="00BF17A7"/>
    <w:rsid w:val="00BF23A4"/>
    <w:rsid w:val="00BF5E3C"/>
    <w:rsid w:val="00BF7B17"/>
    <w:rsid w:val="00C02B93"/>
    <w:rsid w:val="00C03ED1"/>
    <w:rsid w:val="00C04F8F"/>
    <w:rsid w:val="00C0651B"/>
    <w:rsid w:val="00C069D5"/>
    <w:rsid w:val="00C105E5"/>
    <w:rsid w:val="00C1276B"/>
    <w:rsid w:val="00C207DB"/>
    <w:rsid w:val="00C212D5"/>
    <w:rsid w:val="00C227F1"/>
    <w:rsid w:val="00C22906"/>
    <w:rsid w:val="00C240DF"/>
    <w:rsid w:val="00C30A8E"/>
    <w:rsid w:val="00C314D4"/>
    <w:rsid w:val="00C31FFA"/>
    <w:rsid w:val="00C323F3"/>
    <w:rsid w:val="00C32BB8"/>
    <w:rsid w:val="00C441ED"/>
    <w:rsid w:val="00C451AE"/>
    <w:rsid w:val="00C45980"/>
    <w:rsid w:val="00C46BAB"/>
    <w:rsid w:val="00C54EDD"/>
    <w:rsid w:val="00C62A33"/>
    <w:rsid w:val="00C67CE7"/>
    <w:rsid w:val="00C70FF3"/>
    <w:rsid w:val="00C75431"/>
    <w:rsid w:val="00C823E4"/>
    <w:rsid w:val="00C83943"/>
    <w:rsid w:val="00C83CC5"/>
    <w:rsid w:val="00C87095"/>
    <w:rsid w:val="00C879C6"/>
    <w:rsid w:val="00C87D10"/>
    <w:rsid w:val="00C91298"/>
    <w:rsid w:val="00C91CEA"/>
    <w:rsid w:val="00C92A65"/>
    <w:rsid w:val="00CA04CC"/>
    <w:rsid w:val="00CA14BC"/>
    <w:rsid w:val="00CA1B5A"/>
    <w:rsid w:val="00CA3178"/>
    <w:rsid w:val="00CA48FD"/>
    <w:rsid w:val="00CA7A35"/>
    <w:rsid w:val="00CB0B73"/>
    <w:rsid w:val="00CB0FD0"/>
    <w:rsid w:val="00CB3050"/>
    <w:rsid w:val="00CB5B32"/>
    <w:rsid w:val="00CB6340"/>
    <w:rsid w:val="00CB7118"/>
    <w:rsid w:val="00CC523A"/>
    <w:rsid w:val="00CC5987"/>
    <w:rsid w:val="00CC615B"/>
    <w:rsid w:val="00CC637B"/>
    <w:rsid w:val="00CC6BBA"/>
    <w:rsid w:val="00CD1BC7"/>
    <w:rsid w:val="00CD1FE2"/>
    <w:rsid w:val="00CD40B7"/>
    <w:rsid w:val="00CD45D7"/>
    <w:rsid w:val="00CE082A"/>
    <w:rsid w:val="00CE5234"/>
    <w:rsid w:val="00CF256D"/>
    <w:rsid w:val="00CF5AC7"/>
    <w:rsid w:val="00D0007C"/>
    <w:rsid w:val="00D015A9"/>
    <w:rsid w:val="00D053CA"/>
    <w:rsid w:val="00D12B2F"/>
    <w:rsid w:val="00D1456D"/>
    <w:rsid w:val="00D240C7"/>
    <w:rsid w:val="00D2490F"/>
    <w:rsid w:val="00D268CD"/>
    <w:rsid w:val="00D32A07"/>
    <w:rsid w:val="00D3696E"/>
    <w:rsid w:val="00D403F1"/>
    <w:rsid w:val="00D4482B"/>
    <w:rsid w:val="00D46D99"/>
    <w:rsid w:val="00D50F9C"/>
    <w:rsid w:val="00D558C7"/>
    <w:rsid w:val="00D56BF4"/>
    <w:rsid w:val="00D647CA"/>
    <w:rsid w:val="00D64C5D"/>
    <w:rsid w:val="00D652C8"/>
    <w:rsid w:val="00D66105"/>
    <w:rsid w:val="00D70D74"/>
    <w:rsid w:val="00D724DA"/>
    <w:rsid w:val="00D728C9"/>
    <w:rsid w:val="00D73A75"/>
    <w:rsid w:val="00D76FE1"/>
    <w:rsid w:val="00D8038E"/>
    <w:rsid w:val="00D8102C"/>
    <w:rsid w:val="00D81FD4"/>
    <w:rsid w:val="00D82A6E"/>
    <w:rsid w:val="00D86CE7"/>
    <w:rsid w:val="00D86EFC"/>
    <w:rsid w:val="00D87CF9"/>
    <w:rsid w:val="00D901F2"/>
    <w:rsid w:val="00D90528"/>
    <w:rsid w:val="00D91363"/>
    <w:rsid w:val="00D93776"/>
    <w:rsid w:val="00D93870"/>
    <w:rsid w:val="00D93C7E"/>
    <w:rsid w:val="00D93E5E"/>
    <w:rsid w:val="00D97501"/>
    <w:rsid w:val="00DA2337"/>
    <w:rsid w:val="00DA370B"/>
    <w:rsid w:val="00DB156B"/>
    <w:rsid w:val="00DB3405"/>
    <w:rsid w:val="00DB351E"/>
    <w:rsid w:val="00DB35E0"/>
    <w:rsid w:val="00DB3BE7"/>
    <w:rsid w:val="00DB6483"/>
    <w:rsid w:val="00DB7465"/>
    <w:rsid w:val="00DC02DF"/>
    <w:rsid w:val="00DC189C"/>
    <w:rsid w:val="00DC3654"/>
    <w:rsid w:val="00DC3C01"/>
    <w:rsid w:val="00DC3EBE"/>
    <w:rsid w:val="00DC3F5F"/>
    <w:rsid w:val="00DC5F67"/>
    <w:rsid w:val="00DC6A57"/>
    <w:rsid w:val="00DD1405"/>
    <w:rsid w:val="00DD282C"/>
    <w:rsid w:val="00DD2FF5"/>
    <w:rsid w:val="00DD758C"/>
    <w:rsid w:val="00DD7B50"/>
    <w:rsid w:val="00DE0913"/>
    <w:rsid w:val="00DE19DE"/>
    <w:rsid w:val="00DE476C"/>
    <w:rsid w:val="00DE6814"/>
    <w:rsid w:val="00DE68F2"/>
    <w:rsid w:val="00DF070F"/>
    <w:rsid w:val="00E01F17"/>
    <w:rsid w:val="00E047F5"/>
    <w:rsid w:val="00E06063"/>
    <w:rsid w:val="00E0698F"/>
    <w:rsid w:val="00E069CA"/>
    <w:rsid w:val="00E077CA"/>
    <w:rsid w:val="00E102E8"/>
    <w:rsid w:val="00E2386D"/>
    <w:rsid w:val="00E242F4"/>
    <w:rsid w:val="00E30D20"/>
    <w:rsid w:val="00E31432"/>
    <w:rsid w:val="00E31478"/>
    <w:rsid w:val="00E3655B"/>
    <w:rsid w:val="00E40969"/>
    <w:rsid w:val="00E432D3"/>
    <w:rsid w:val="00E43792"/>
    <w:rsid w:val="00E47D97"/>
    <w:rsid w:val="00E5030C"/>
    <w:rsid w:val="00E532AC"/>
    <w:rsid w:val="00E54984"/>
    <w:rsid w:val="00E5782E"/>
    <w:rsid w:val="00E63392"/>
    <w:rsid w:val="00E64F23"/>
    <w:rsid w:val="00E65547"/>
    <w:rsid w:val="00E73434"/>
    <w:rsid w:val="00E738B1"/>
    <w:rsid w:val="00E738DB"/>
    <w:rsid w:val="00E74281"/>
    <w:rsid w:val="00E81073"/>
    <w:rsid w:val="00E8292F"/>
    <w:rsid w:val="00E84559"/>
    <w:rsid w:val="00E845DB"/>
    <w:rsid w:val="00E85C67"/>
    <w:rsid w:val="00E86660"/>
    <w:rsid w:val="00E87487"/>
    <w:rsid w:val="00EA1E25"/>
    <w:rsid w:val="00EA2346"/>
    <w:rsid w:val="00EA398A"/>
    <w:rsid w:val="00EB19CD"/>
    <w:rsid w:val="00EB22D7"/>
    <w:rsid w:val="00EB4A5D"/>
    <w:rsid w:val="00EB67E7"/>
    <w:rsid w:val="00EC2C13"/>
    <w:rsid w:val="00EC3D4A"/>
    <w:rsid w:val="00EC3ED2"/>
    <w:rsid w:val="00EC7EE1"/>
    <w:rsid w:val="00ED06F0"/>
    <w:rsid w:val="00ED1261"/>
    <w:rsid w:val="00ED1503"/>
    <w:rsid w:val="00ED2AE8"/>
    <w:rsid w:val="00ED5FCA"/>
    <w:rsid w:val="00ED6379"/>
    <w:rsid w:val="00ED65EE"/>
    <w:rsid w:val="00ED6737"/>
    <w:rsid w:val="00EE058A"/>
    <w:rsid w:val="00EE5DA4"/>
    <w:rsid w:val="00EF1BE4"/>
    <w:rsid w:val="00EF4383"/>
    <w:rsid w:val="00EF6370"/>
    <w:rsid w:val="00EF6448"/>
    <w:rsid w:val="00EF70AC"/>
    <w:rsid w:val="00F021E9"/>
    <w:rsid w:val="00F030B1"/>
    <w:rsid w:val="00F055B2"/>
    <w:rsid w:val="00F1079F"/>
    <w:rsid w:val="00F10F9F"/>
    <w:rsid w:val="00F111C9"/>
    <w:rsid w:val="00F113EE"/>
    <w:rsid w:val="00F116E7"/>
    <w:rsid w:val="00F128A8"/>
    <w:rsid w:val="00F12D55"/>
    <w:rsid w:val="00F23A6D"/>
    <w:rsid w:val="00F26016"/>
    <w:rsid w:val="00F267FE"/>
    <w:rsid w:val="00F26891"/>
    <w:rsid w:val="00F2792E"/>
    <w:rsid w:val="00F31604"/>
    <w:rsid w:val="00F356DB"/>
    <w:rsid w:val="00F357C8"/>
    <w:rsid w:val="00F36A25"/>
    <w:rsid w:val="00F379CC"/>
    <w:rsid w:val="00F4085C"/>
    <w:rsid w:val="00F41D68"/>
    <w:rsid w:val="00F43012"/>
    <w:rsid w:val="00F4348C"/>
    <w:rsid w:val="00F43C0D"/>
    <w:rsid w:val="00F443A2"/>
    <w:rsid w:val="00F44857"/>
    <w:rsid w:val="00F44C3C"/>
    <w:rsid w:val="00F44DB0"/>
    <w:rsid w:val="00F56900"/>
    <w:rsid w:val="00F5701F"/>
    <w:rsid w:val="00F57DCB"/>
    <w:rsid w:val="00F6013D"/>
    <w:rsid w:val="00F6195B"/>
    <w:rsid w:val="00F65F13"/>
    <w:rsid w:val="00F66DB7"/>
    <w:rsid w:val="00F73952"/>
    <w:rsid w:val="00F73D79"/>
    <w:rsid w:val="00F74EB8"/>
    <w:rsid w:val="00F75879"/>
    <w:rsid w:val="00F76844"/>
    <w:rsid w:val="00F76D21"/>
    <w:rsid w:val="00F774BA"/>
    <w:rsid w:val="00F807C6"/>
    <w:rsid w:val="00F80966"/>
    <w:rsid w:val="00F835D2"/>
    <w:rsid w:val="00F83A10"/>
    <w:rsid w:val="00F87BA3"/>
    <w:rsid w:val="00F91C4E"/>
    <w:rsid w:val="00F9226A"/>
    <w:rsid w:val="00F931B9"/>
    <w:rsid w:val="00FA300F"/>
    <w:rsid w:val="00FA366D"/>
    <w:rsid w:val="00FA3C87"/>
    <w:rsid w:val="00FB2835"/>
    <w:rsid w:val="00FB60DD"/>
    <w:rsid w:val="00FB7A6C"/>
    <w:rsid w:val="00FC1102"/>
    <w:rsid w:val="00FC5E10"/>
    <w:rsid w:val="00FD08E4"/>
    <w:rsid w:val="00FD2F38"/>
    <w:rsid w:val="00FD65F2"/>
    <w:rsid w:val="00FD7257"/>
    <w:rsid w:val="00FE13DD"/>
    <w:rsid w:val="00FE1A41"/>
    <w:rsid w:val="00FE1F32"/>
    <w:rsid w:val="00FE3997"/>
    <w:rsid w:val="00FE50A7"/>
    <w:rsid w:val="00FE6AA5"/>
    <w:rsid w:val="00FE7122"/>
    <w:rsid w:val="00FF0285"/>
    <w:rsid w:val="00FF0AC5"/>
    <w:rsid w:val="00FF3090"/>
    <w:rsid w:val="00FF411A"/>
    <w:rsid w:val="00FF506E"/>
    <w:rsid w:val="00FF55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D80B4F"/>
  <w15:chartTrackingRefBased/>
  <w15:docId w15:val="{88F55DF5-878A-48C4-A865-00A68A193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62A33"/>
    <w:rPr>
      <w:lang w:val="es-ES" w:eastAsia="es-ES"/>
    </w:rPr>
  </w:style>
  <w:style w:type="paragraph" w:styleId="Ttulo1">
    <w:name w:val="heading 1"/>
    <w:basedOn w:val="Normal"/>
    <w:next w:val="Normal"/>
    <w:qFormat/>
    <w:rsid w:val="001C5175"/>
    <w:pPr>
      <w:keepNext/>
      <w:tabs>
        <w:tab w:val="num" w:pos="567"/>
      </w:tabs>
      <w:spacing w:before="240" w:after="60"/>
      <w:ind w:left="567" w:hanging="567"/>
      <w:jc w:val="both"/>
      <w:outlineLvl w:val="0"/>
    </w:pPr>
    <w:rPr>
      <w:rFonts w:ascii="Arial" w:hAnsi="Arial" w:cs="Arial"/>
      <w:b/>
      <w:bCs/>
      <w:kern w:val="32"/>
      <w:sz w:val="28"/>
      <w:szCs w:val="24"/>
    </w:rPr>
  </w:style>
  <w:style w:type="paragraph" w:styleId="Ttulo2">
    <w:name w:val="heading 2"/>
    <w:basedOn w:val="Normal"/>
    <w:next w:val="Normal"/>
    <w:qFormat/>
    <w:rsid w:val="00604EE9"/>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604EE9"/>
    <w:pPr>
      <w:keepNext/>
      <w:tabs>
        <w:tab w:val="num" w:pos="720"/>
      </w:tabs>
      <w:spacing w:before="240" w:after="60"/>
      <w:ind w:left="720" w:hanging="720"/>
      <w:jc w:val="both"/>
      <w:outlineLvl w:val="2"/>
    </w:pPr>
    <w:rPr>
      <w:rFonts w:ascii="Arial" w:hAnsi="Arial" w:cs="Arial"/>
      <w:b/>
      <w:bCs/>
      <w:sz w:val="26"/>
      <w:szCs w:val="26"/>
    </w:rPr>
  </w:style>
  <w:style w:type="paragraph" w:styleId="Ttulo4">
    <w:name w:val="heading 4"/>
    <w:basedOn w:val="Normal"/>
    <w:next w:val="Normal"/>
    <w:qFormat/>
    <w:rsid w:val="00604EE9"/>
    <w:pPr>
      <w:keepNext/>
      <w:tabs>
        <w:tab w:val="num" w:pos="864"/>
      </w:tabs>
      <w:spacing w:before="240" w:after="60"/>
      <w:ind w:left="864" w:hanging="864"/>
      <w:jc w:val="both"/>
      <w:outlineLvl w:val="3"/>
    </w:pPr>
    <w:rPr>
      <w:rFonts w:ascii="Arial" w:hAnsi="Arial"/>
      <w:b/>
      <w:bCs/>
      <w:sz w:val="28"/>
      <w:szCs w:val="28"/>
    </w:rPr>
  </w:style>
  <w:style w:type="paragraph" w:styleId="Ttulo5">
    <w:name w:val="heading 5"/>
    <w:basedOn w:val="Normal"/>
    <w:next w:val="Normal"/>
    <w:qFormat/>
    <w:rsid w:val="00604EE9"/>
    <w:pPr>
      <w:tabs>
        <w:tab w:val="num" w:pos="1008"/>
      </w:tabs>
      <w:spacing w:before="240" w:after="60"/>
      <w:ind w:left="1008" w:hanging="1008"/>
      <w:jc w:val="both"/>
      <w:outlineLvl w:val="4"/>
    </w:pPr>
    <w:rPr>
      <w:rFonts w:ascii="Arial" w:hAnsi="Arial"/>
      <w:b/>
      <w:bCs/>
      <w:i/>
      <w:iCs/>
      <w:sz w:val="26"/>
      <w:szCs w:val="26"/>
    </w:rPr>
  </w:style>
  <w:style w:type="paragraph" w:styleId="Ttulo6">
    <w:name w:val="heading 6"/>
    <w:basedOn w:val="Normal"/>
    <w:next w:val="Normal"/>
    <w:qFormat/>
    <w:rsid w:val="00CC615B"/>
    <w:pPr>
      <w:spacing w:before="240" w:after="60"/>
      <w:jc w:val="both"/>
      <w:outlineLvl w:val="5"/>
    </w:pPr>
    <w:rPr>
      <w:rFonts w:ascii="Arial" w:hAnsi="Arial"/>
      <w:b/>
      <w:bCs/>
      <w:sz w:val="22"/>
      <w:szCs w:val="22"/>
    </w:rPr>
  </w:style>
  <w:style w:type="paragraph" w:styleId="Ttulo7">
    <w:name w:val="heading 7"/>
    <w:basedOn w:val="Normal"/>
    <w:next w:val="Normal"/>
    <w:qFormat/>
    <w:rsid w:val="00604EE9"/>
    <w:pPr>
      <w:tabs>
        <w:tab w:val="num" w:pos="1296"/>
      </w:tabs>
      <w:spacing w:before="240" w:after="60"/>
      <w:ind w:left="1296" w:hanging="1296"/>
      <w:jc w:val="both"/>
      <w:outlineLvl w:val="6"/>
    </w:pPr>
    <w:rPr>
      <w:rFonts w:ascii="Arial" w:hAnsi="Arial"/>
      <w:sz w:val="22"/>
      <w:szCs w:val="24"/>
    </w:rPr>
  </w:style>
  <w:style w:type="paragraph" w:styleId="Ttulo8">
    <w:name w:val="heading 8"/>
    <w:basedOn w:val="Normal"/>
    <w:next w:val="Normal"/>
    <w:qFormat/>
    <w:rsid w:val="00604EE9"/>
    <w:pPr>
      <w:tabs>
        <w:tab w:val="num" w:pos="1440"/>
      </w:tabs>
      <w:spacing w:before="240" w:after="60"/>
      <w:ind w:left="1440" w:hanging="1440"/>
      <w:jc w:val="both"/>
      <w:outlineLvl w:val="7"/>
    </w:pPr>
    <w:rPr>
      <w:rFonts w:ascii="Arial" w:hAnsi="Arial"/>
      <w:i/>
      <w:iCs/>
      <w:sz w:val="22"/>
      <w:szCs w:val="24"/>
    </w:rPr>
  </w:style>
  <w:style w:type="paragraph" w:styleId="Ttulo9">
    <w:name w:val="heading 9"/>
    <w:basedOn w:val="Normal"/>
    <w:next w:val="Normal"/>
    <w:qFormat/>
    <w:rsid w:val="00604EE9"/>
    <w:pPr>
      <w:tabs>
        <w:tab w:val="num" w:pos="1584"/>
      </w:tabs>
      <w:spacing w:before="240" w:after="60"/>
      <w:ind w:left="1584" w:hanging="1584"/>
      <w:jc w:val="both"/>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rsid w:val="001609FA"/>
    <w:pPr>
      <w:tabs>
        <w:tab w:val="center" w:pos="4252"/>
        <w:tab w:val="right" w:pos="8504"/>
      </w:tabs>
    </w:pPr>
  </w:style>
  <w:style w:type="paragraph" w:styleId="Piedepgina">
    <w:name w:val="footer"/>
    <w:basedOn w:val="Normal"/>
    <w:link w:val="PiedepginaCar"/>
    <w:uiPriority w:val="99"/>
    <w:rsid w:val="001609FA"/>
    <w:pPr>
      <w:tabs>
        <w:tab w:val="center" w:pos="4252"/>
        <w:tab w:val="right" w:pos="8504"/>
      </w:tabs>
    </w:pPr>
  </w:style>
  <w:style w:type="character" w:styleId="Nmerodepgina">
    <w:name w:val="page number"/>
    <w:basedOn w:val="Fuentedeprrafopredeter"/>
    <w:rsid w:val="001609FA"/>
  </w:style>
  <w:style w:type="table" w:styleId="Tablaconcuadrcula">
    <w:name w:val="Table Grid"/>
    <w:basedOn w:val="Tablanormal"/>
    <w:rsid w:val="00160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1609FA"/>
    <w:rPr>
      <w:strike w:val="0"/>
      <w:dstrike w:val="0"/>
      <w:color w:val="0000FF"/>
      <w:u w:val="none"/>
      <w:effect w:val="none"/>
    </w:rPr>
  </w:style>
  <w:style w:type="paragraph" w:styleId="NormalWeb">
    <w:name w:val="Normal (Web)"/>
    <w:basedOn w:val="Normal"/>
    <w:rsid w:val="001609FA"/>
    <w:pPr>
      <w:spacing w:before="100" w:beforeAutospacing="1" w:after="100" w:afterAutospacing="1"/>
    </w:pPr>
    <w:rPr>
      <w:sz w:val="24"/>
      <w:szCs w:val="24"/>
    </w:rPr>
  </w:style>
  <w:style w:type="paragraph" w:customStyle="1" w:styleId="Encabezado2">
    <w:name w:val="Encabezado 2"/>
    <w:basedOn w:val="Encabezado"/>
    <w:rsid w:val="000E4350"/>
    <w:pPr>
      <w:tabs>
        <w:tab w:val="clear" w:pos="4252"/>
        <w:tab w:val="clear" w:pos="8504"/>
      </w:tabs>
      <w:jc w:val="both"/>
    </w:pPr>
    <w:rPr>
      <w:rFonts w:ascii="Arial" w:hAnsi="Arial"/>
      <w:b/>
      <w:sz w:val="22"/>
      <w:szCs w:val="24"/>
      <w:lang w:val="es-MX"/>
    </w:rPr>
  </w:style>
  <w:style w:type="paragraph" w:styleId="Ttulo">
    <w:name w:val="Title"/>
    <w:basedOn w:val="Normal"/>
    <w:link w:val="TtuloCar"/>
    <w:qFormat/>
    <w:rsid w:val="0004018F"/>
    <w:pPr>
      <w:autoSpaceDE w:val="0"/>
      <w:autoSpaceDN w:val="0"/>
      <w:adjustRightInd w:val="0"/>
      <w:jc w:val="center"/>
    </w:pPr>
    <w:rPr>
      <w:b/>
      <w:bCs/>
      <w:szCs w:val="24"/>
      <w:lang w:val="es-ES_tradnl" w:eastAsia="x-none"/>
    </w:rPr>
  </w:style>
  <w:style w:type="character" w:customStyle="1" w:styleId="TtuloCar">
    <w:name w:val="Título Car"/>
    <w:link w:val="Ttulo"/>
    <w:rsid w:val="0004018F"/>
    <w:rPr>
      <w:b/>
      <w:bCs/>
      <w:szCs w:val="24"/>
      <w:lang w:val="es-ES_tradnl"/>
    </w:rPr>
  </w:style>
  <w:style w:type="paragraph" w:customStyle="1" w:styleId="Vieta">
    <w:name w:val="Viñeta"/>
    <w:basedOn w:val="Normal"/>
    <w:rsid w:val="000B3ABF"/>
    <w:pPr>
      <w:numPr>
        <w:numId w:val="2"/>
      </w:numPr>
    </w:pPr>
  </w:style>
  <w:style w:type="paragraph" w:styleId="Textoindependiente">
    <w:name w:val="Body Text"/>
    <w:basedOn w:val="Normal"/>
    <w:rsid w:val="0038587E"/>
    <w:pPr>
      <w:jc w:val="both"/>
    </w:pPr>
    <w:rPr>
      <w:rFonts w:ascii="Arial" w:hAnsi="Arial"/>
      <w:i/>
      <w:sz w:val="22"/>
    </w:rPr>
  </w:style>
  <w:style w:type="paragraph" w:styleId="Textoindependiente2">
    <w:name w:val="Body Text 2"/>
    <w:basedOn w:val="Normal"/>
    <w:rsid w:val="0038587E"/>
    <w:pPr>
      <w:jc w:val="both"/>
    </w:pPr>
    <w:rPr>
      <w:rFonts w:ascii="Arial" w:hAnsi="Arial"/>
      <w:bCs/>
      <w:sz w:val="22"/>
    </w:rPr>
  </w:style>
  <w:style w:type="character" w:styleId="nfasis">
    <w:name w:val="Emphasis"/>
    <w:qFormat/>
    <w:rsid w:val="00D015A9"/>
    <w:rPr>
      <w:b/>
      <w:bCs/>
      <w:i w:val="0"/>
      <w:iCs w:val="0"/>
    </w:rPr>
  </w:style>
  <w:style w:type="paragraph" w:styleId="Textoindependiente3">
    <w:name w:val="Body Text 3"/>
    <w:basedOn w:val="Normal"/>
    <w:rsid w:val="00D82A6E"/>
    <w:pPr>
      <w:spacing w:after="120"/>
    </w:pPr>
    <w:rPr>
      <w:sz w:val="16"/>
      <w:szCs w:val="16"/>
    </w:rPr>
  </w:style>
  <w:style w:type="paragraph" w:customStyle="1" w:styleId="p38">
    <w:name w:val="p38"/>
    <w:basedOn w:val="Normal"/>
    <w:rsid w:val="00D82A6E"/>
    <w:pPr>
      <w:widowControl w:val="0"/>
      <w:tabs>
        <w:tab w:val="left" w:pos="720"/>
      </w:tabs>
      <w:spacing w:line="240" w:lineRule="atLeast"/>
      <w:jc w:val="both"/>
    </w:pPr>
    <w:rPr>
      <w:sz w:val="24"/>
      <w:lang w:val="es-ES_tradnl"/>
    </w:rPr>
  </w:style>
  <w:style w:type="character" w:styleId="Textoennegrita">
    <w:name w:val="Strong"/>
    <w:qFormat/>
    <w:rsid w:val="001A0178"/>
    <w:rPr>
      <w:b/>
      <w:bCs/>
    </w:rPr>
  </w:style>
  <w:style w:type="paragraph" w:customStyle="1" w:styleId="2">
    <w:name w:val="2"/>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10">
    <w:name w:val="as110"/>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10text">
    <w:name w:val="as110text"/>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3">
    <w:name w:val="3"/>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00">
    <w:name w:val="as100"/>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00text">
    <w:name w:val="as100text"/>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4F5F77"/>
    <w:pPr>
      <w:spacing w:before="100" w:beforeAutospacing="1" w:after="100" w:afterAutospacing="1"/>
    </w:pPr>
    <w:rPr>
      <w:sz w:val="24"/>
      <w:szCs w:val="24"/>
    </w:rPr>
  </w:style>
  <w:style w:type="paragraph" w:customStyle="1" w:styleId="Nivel2">
    <w:name w:val="Nivel 2"/>
    <w:basedOn w:val="Normal"/>
    <w:rsid w:val="004F5F77"/>
    <w:pPr>
      <w:tabs>
        <w:tab w:val="left" w:pos="-720"/>
        <w:tab w:val="left" w:pos="0"/>
        <w:tab w:val="left" w:pos="720"/>
        <w:tab w:val="left" w:pos="2016"/>
        <w:tab w:val="left" w:pos="2160"/>
        <w:tab w:val="left" w:pos="2880"/>
        <w:tab w:val="left" w:pos="3600"/>
        <w:tab w:val="left" w:pos="4320"/>
        <w:tab w:val="left" w:pos="5040"/>
        <w:tab w:val="left" w:pos="5760"/>
        <w:tab w:val="left" w:pos="6480"/>
        <w:tab w:val="left" w:pos="7200"/>
        <w:tab w:val="left" w:pos="7920"/>
        <w:tab w:val="left" w:pos="9360"/>
        <w:tab w:val="left" w:pos="10080"/>
      </w:tabs>
      <w:suppressAutoHyphens/>
      <w:ind w:left="284"/>
      <w:jc w:val="both"/>
    </w:pPr>
    <w:rPr>
      <w:rFonts w:ascii="Helvetica-Narrow" w:hAnsi="Helvetica-Narrow"/>
      <w:spacing w:val="-3"/>
      <w:sz w:val="22"/>
      <w:lang w:val="es-ES_tradnl"/>
    </w:rPr>
  </w:style>
  <w:style w:type="paragraph" w:customStyle="1" w:styleId="num-pol">
    <w:name w:val="num-pol"/>
    <w:basedOn w:val="Normal"/>
    <w:rsid w:val="009F17F9"/>
    <w:pPr>
      <w:keepNext/>
      <w:keepLines/>
      <w:spacing w:before="360"/>
      <w:ind w:left="720" w:hanging="720"/>
      <w:jc w:val="both"/>
    </w:pPr>
    <w:rPr>
      <w:sz w:val="24"/>
      <w:lang w:val="es-MX"/>
    </w:rPr>
  </w:style>
  <w:style w:type="paragraph" w:styleId="Prrafodelista">
    <w:name w:val="List Paragraph"/>
    <w:basedOn w:val="Normal"/>
    <w:uiPriority w:val="34"/>
    <w:qFormat/>
    <w:rsid w:val="005771A2"/>
    <w:pPr>
      <w:ind w:left="708"/>
    </w:pPr>
  </w:style>
  <w:style w:type="character" w:customStyle="1" w:styleId="EncabezadoCar">
    <w:name w:val="Encabezado Car"/>
    <w:aliases w:val="Encabezado 1 Car"/>
    <w:link w:val="Encabezado"/>
    <w:uiPriority w:val="99"/>
    <w:rsid w:val="00E84559"/>
    <w:rPr>
      <w:lang w:val="es-ES" w:eastAsia="es-ES"/>
    </w:rPr>
  </w:style>
  <w:style w:type="paragraph" w:customStyle="1" w:styleId="p9">
    <w:name w:val="p9"/>
    <w:basedOn w:val="Normal"/>
    <w:rsid w:val="00E84559"/>
    <w:pPr>
      <w:widowControl w:val="0"/>
      <w:tabs>
        <w:tab w:val="left" w:pos="1960"/>
      </w:tabs>
      <w:spacing w:line="260" w:lineRule="atLeast"/>
      <w:ind w:left="576" w:hanging="1728"/>
    </w:pPr>
    <w:rPr>
      <w:rFonts w:ascii="Arial" w:hAnsi="Arial"/>
      <w:sz w:val="24"/>
      <w:lang w:val="es-ES_tradnl"/>
    </w:rPr>
  </w:style>
  <w:style w:type="character" w:customStyle="1" w:styleId="TextosinformatoCar">
    <w:name w:val="Texto sin formato Car"/>
    <w:link w:val="Textosinformato"/>
    <w:rsid w:val="00E84559"/>
    <w:rPr>
      <w:sz w:val="24"/>
      <w:szCs w:val="24"/>
      <w:lang w:val="es-ES" w:eastAsia="es-ES"/>
    </w:rPr>
  </w:style>
  <w:style w:type="paragraph" w:customStyle="1" w:styleId="aaaTITULO1">
    <w:name w:val="aaaTITULO1"/>
    <w:basedOn w:val="Normal"/>
    <w:qFormat/>
    <w:rsid w:val="00E73434"/>
    <w:pPr>
      <w:numPr>
        <w:numId w:val="10"/>
      </w:numPr>
      <w:tabs>
        <w:tab w:val="left" w:pos="426"/>
      </w:tabs>
      <w:autoSpaceDE w:val="0"/>
      <w:autoSpaceDN w:val="0"/>
      <w:adjustRightInd w:val="0"/>
      <w:jc w:val="both"/>
    </w:pPr>
    <w:rPr>
      <w:rFonts w:ascii="Arial" w:hAnsi="Arial" w:cs="Arial"/>
      <w:b/>
      <w:sz w:val="22"/>
      <w:szCs w:val="22"/>
    </w:rPr>
  </w:style>
  <w:style w:type="paragraph" w:customStyle="1" w:styleId="aaasangria">
    <w:name w:val="aaasangria"/>
    <w:basedOn w:val="Normal"/>
    <w:qFormat/>
    <w:rsid w:val="00E73434"/>
    <w:pPr>
      <w:ind w:left="742"/>
      <w:jc w:val="both"/>
    </w:pPr>
    <w:rPr>
      <w:rFonts w:ascii="Arial" w:hAnsi="Arial" w:cs="Arial"/>
      <w:sz w:val="22"/>
      <w:szCs w:val="22"/>
      <w:lang w:val="es-ES_tradnl"/>
    </w:rPr>
  </w:style>
  <w:style w:type="paragraph" w:customStyle="1" w:styleId="aaatabla">
    <w:name w:val="aaatabla"/>
    <w:basedOn w:val="Normal"/>
    <w:qFormat/>
    <w:rsid w:val="00D46D99"/>
    <w:pPr>
      <w:tabs>
        <w:tab w:val="left" w:pos="2880"/>
      </w:tabs>
    </w:pPr>
    <w:rPr>
      <w:rFonts w:ascii="Arial" w:eastAsia="SimSun" w:hAnsi="Arial" w:cs="Arial"/>
      <w:sz w:val="18"/>
      <w:szCs w:val="18"/>
      <w:lang w:eastAsia="zh-CN"/>
    </w:rPr>
  </w:style>
  <w:style w:type="paragraph" w:customStyle="1" w:styleId="aaavieta1">
    <w:name w:val="aaaviñeta 1"/>
    <w:basedOn w:val="Normal"/>
    <w:qFormat/>
    <w:rsid w:val="00A5700F"/>
    <w:pPr>
      <w:tabs>
        <w:tab w:val="num" w:pos="851"/>
      </w:tabs>
      <w:ind w:left="851" w:hanging="425"/>
      <w:jc w:val="both"/>
    </w:pPr>
    <w:rPr>
      <w:rFonts w:ascii="Arial" w:hAnsi="Arial" w:cs="Arial"/>
      <w:sz w:val="22"/>
      <w:lang w:val="es-ES_tradnl"/>
    </w:rPr>
  </w:style>
  <w:style w:type="paragraph" w:styleId="Textodeglobo">
    <w:name w:val="Balloon Text"/>
    <w:basedOn w:val="Normal"/>
    <w:link w:val="TextodegloboCar"/>
    <w:uiPriority w:val="99"/>
    <w:semiHidden/>
    <w:unhideWhenUsed/>
    <w:rsid w:val="00462DED"/>
    <w:rPr>
      <w:rFonts w:ascii="Tahoma" w:hAnsi="Tahoma"/>
      <w:sz w:val="16"/>
      <w:szCs w:val="16"/>
      <w:lang w:val="x-none" w:eastAsia="x-none"/>
    </w:rPr>
  </w:style>
  <w:style w:type="character" w:customStyle="1" w:styleId="TextodegloboCar">
    <w:name w:val="Texto de globo Car"/>
    <w:link w:val="Textodeglobo"/>
    <w:uiPriority w:val="99"/>
    <w:semiHidden/>
    <w:rsid w:val="00462DED"/>
    <w:rPr>
      <w:rFonts w:ascii="Tahoma" w:hAnsi="Tahoma" w:cs="Tahoma"/>
      <w:sz w:val="16"/>
      <w:szCs w:val="16"/>
    </w:rPr>
  </w:style>
  <w:style w:type="character" w:customStyle="1" w:styleId="PiedepginaCar">
    <w:name w:val="Pie de página Car"/>
    <w:link w:val="Piedepgina"/>
    <w:uiPriority w:val="99"/>
    <w:rsid w:val="00DE68F2"/>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5510">
      <w:bodyDiv w:val="1"/>
      <w:marLeft w:val="0"/>
      <w:marRight w:val="0"/>
      <w:marTop w:val="0"/>
      <w:marBottom w:val="0"/>
      <w:divBdr>
        <w:top w:val="none" w:sz="0" w:space="0" w:color="auto"/>
        <w:left w:val="none" w:sz="0" w:space="0" w:color="auto"/>
        <w:bottom w:val="none" w:sz="0" w:space="0" w:color="auto"/>
        <w:right w:val="none" w:sz="0" w:space="0" w:color="auto"/>
      </w:divBdr>
    </w:div>
    <w:div w:id="29654288">
      <w:bodyDiv w:val="1"/>
      <w:marLeft w:val="0"/>
      <w:marRight w:val="0"/>
      <w:marTop w:val="0"/>
      <w:marBottom w:val="0"/>
      <w:divBdr>
        <w:top w:val="none" w:sz="0" w:space="0" w:color="auto"/>
        <w:left w:val="none" w:sz="0" w:space="0" w:color="auto"/>
        <w:bottom w:val="none" w:sz="0" w:space="0" w:color="auto"/>
        <w:right w:val="none" w:sz="0" w:space="0" w:color="auto"/>
      </w:divBdr>
    </w:div>
    <w:div w:id="37511392">
      <w:bodyDiv w:val="1"/>
      <w:marLeft w:val="0"/>
      <w:marRight w:val="0"/>
      <w:marTop w:val="0"/>
      <w:marBottom w:val="0"/>
      <w:divBdr>
        <w:top w:val="none" w:sz="0" w:space="0" w:color="auto"/>
        <w:left w:val="none" w:sz="0" w:space="0" w:color="auto"/>
        <w:bottom w:val="none" w:sz="0" w:space="0" w:color="auto"/>
        <w:right w:val="none" w:sz="0" w:space="0" w:color="auto"/>
      </w:divBdr>
    </w:div>
    <w:div w:id="44767744">
      <w:bodyDiv w:val="1"/>
      <w:marLeft w:val="0"/>
      <w:marRight w:val="0"/>
      <w:marTop w:val="0"/>
      <w:marBottom w:val="0"/>
      <w:divBdr>
        <w:top w:val="none" w:sz="0" w:space="0" w:color="auto"/>
        <w:left w:val="none" w:sz="0" w:space="0" w:color="auto"/>
        <w:bottom w:val="none" w:sz="0" w:space="0" w:color="auto"/>
        <w:right w:val="none" w:sz="0" w:space="0" w:color="auto"/>
      </w:divBdr>
    </w:div>
    <w:div w:id="223949807">
      <w:bodyDiv w:val="1"/>
      <w:marLeft w:val="0"/>
      <w:marRight w:val="0"/>
      <w:marTop w:val="0"/>
      <w:marBottom w:val="0"/>
      <w:divBdr>
        <w:top w:val="none" w:sz="0" w:space="0" w:color="auto"/>
        <w:left w:val="none" w:sz="0" w:space="0" w:color="auto"/>
        <w:bottom w:val="none" w:sz="0" w:space="0" w:color="auto"/>
        <w:right w:val="none" w:sz="0" w:space="0" w:color="auto"/>
      </w:divBdr>
    </w:div>
    <w:div w:id="264994493">
      <w:bodyDiv w:val="1"/>
      <w:marLeft w:val="0"/>
      <w:marRight w:val="0"/>
      <w:marTop w:val="0"/>
      <w:marBottom w:val="0"/>
      <w:divBdr>
        <w:top w:val="none" w:sz="0" w:space="0" w:color="auto"/>
        <w:left w:val="none" w:sz="0" w:space="0" w:color="auto"/>
        <w:bottom w:val="none" w:sz="0" w:space="0" w:color="auto"/>
        <w:right w:val="none" w:sz="0" w:space="0" w:color="auto"/>
      </w:divBdr>
    </w:div>
    <w:div w:id="278267167">
      <w:bodyDiv w:val="1"/>
      <w:marLeft w:val="0"/>
      <w:marRight w:val="0"/>
      <w:marTop w:val="0"/>
      <w:marBottom w:val="0"/>
      <w:divBdr>
        <w:top w:val="none" w:sz="0" w:space="0" w:color="auto"/>
        <w:left w:val="none" w:sz="0" w:space="0" w:color="auto"/>
        <w:bottom w:val="none" w:sz="0" w:space="0" w:color="auto"/>
        <w:right w:val="none" w:sz="0" w:space="0" w:color="auto"/>
      </w:divBdr>
    </w:div>
    <w:div w:id="279915185">
      <w:bodyDiv w:val="1"/>
      <w:marLeft w:val="0"/>
      <w:marRight w:val="0"/>
      <w:marTop w:val="0"/>
      <w:marBottom w:val="0"/>
      <w:divBdr>
        <w:top w:val="none" w:sz="0" w:space="0" w:color="auto"/>
        <w:left w:val="none" w:sz="0" w:space="0" w:color="auto"/>
        <w:bottom w:val="none" w:sz="0" w:space="0" w:color="auto"/>
        <w:right w:val="none" w:sz="0" w:space="0" w:color="auto"/>
      </w:divBdr>
    </w:div>
    <w:div w:id="280187967">
      <w:bodyDiv w:val="1"/>
      <w:marLeft w:val="0"/>
      <w:marRight w:val="0"/>
      <w:marTop w:val="0"/>
      <w:marBottom w:val="0"/>
      <w:divBdr>
        <w:top w:val="none" w:sz="0" w:space="0" w:color="auto"/>
        <w:left w:val="none" w:sz="0" w:space="0" w:color="auto"/>
        <w:bottom w:val="none" w:sz="0" w:space="0" w:color="auto"/>
        <w:right w:val="none" w:sz="0" w:space="0" w:color="auto"/>
      </w:divBdr>
    </w:div>
    <w:div w:id="290983403">
      <w:bodyDiv w:val="1"/>
      <w:marLeft w:val="0"/>
      <w:marRight w:val="0"/>
      <w:marTop w:val="0"/>
      <w:marBottom w:val="0"/>
      <w:divBdr>
        <w:top w:val="none" w:sz="0" w:space="0" w:color="auto"/>
        <w:left w:val="none" w:sz="0" w:space="0" w:color="auto"/>
        <w:bottom w:val="none" w:sz="0" w:space="0" w:color="auto"/>
        <w:right w:val="none" w:sz="0" w:space="0" w:color="auto"/>
      </w:divBdr>
    </w:div>
    <w:div w:id="401022444">
      <w:bodyDiv w:val="1"/>
      <w:marLeft w:val="0"/>
      <w:marRight w:val="0"/>
      <w:marTop w:val="0"/>
      <w:marBottom w:val="0"/>
      <w:divBdr>
        <w:top w:val="none" w:sz="0" w:space="0" w:color="auto"/>
        <w:left w:val="none" w:sz="0" w:space="0" w:color="auto"/>
        <w:bottom w:val="none" w:sz="0" w:space="0" w:color="auto"/>
        <w:right w:val="none" w:sz="0" w:space="0" w:color="auto"/>
      </w:divBdr>
    </w:div>
    <w:div w:id="432825029">
      <w:bodyDiv w:val="1"/>
      <w:marLeft w:val="0"/>
      <w:marRight w:val="0"/>
      <w:marTop w:val="0"/>
      <w:marBottom w:val="0"/>
      <w:divBdr>
        <w:top w:val="none" w:sz="0" w:space="0" w:color="auto"/>
        <w:left w:val="none" w:sz="0" w:space="0" w:color="auto"/>
        <w:bottom w:val="none" w:sz="0" w:space="0" w:color="auto"/>
        <w:right w:val="none" w:sz="0" w:space="0" w:color="auto"/>
      </w:divBdr>
    </w:div>
    <w:div w:id="476267865">
      <w:bodyDiv w:val="1"/>
      <w:marLeft w:val="0"/>
      <w:marRight w:val="0"/>
      <w:marTop w:val="0"/>
      <w:marBottom w:val="0"/>
      <w:divBdr>
        <w:top w:val="none" w:sz="0" w:space="0" w:color="auto"/>
        <w:left w:val="none" w:sz="0" w:space="0" w:color="auto"/>
        <w:bottom w:val="none" w:sz="0" w:space="0" w:color="auto"/>
        <w:right w:val="none" w:sz="0" w:space="0" w:color="auto"/>
      </w:divBdr>
    </w:div>
    <w:div w:id="594242673">
      <w:bodyDiv w:val="1"/>
      <w:marLeft w:val="0"/>
      <w:marRight w:val="0"/>
      <w:marTop w:val="0"/>
      <w:marBottom w:val="0"/>
      <w:divBdr>
        <w:top w:val="none" w:sz="0" w:space="0" w:color="auto"/>
        <w:left w:val="none" w:sz="0" w:space="0" w:color="auto"/>
        <w:bottom w:val="none" w:sz="0" w:space="0" w:color="auto"/>
        <w:right w:val="none" w:sz="0" w:space="0" w:color="auto"/>
      </w:divBdr>
    </w:div>
    <w:div w:id="890923900">
      <w:bodyDiv w:val="1"/>
      <w:marLeft w:val="0"/>
      <w:marRight w:val="0"/>
      <w:marTop w:val="0"/>
      <w:marBottom w:val="0"/>
      <w:divBdr>
        <w:top w:val="none" w:sz="0" w:space="0" w:color="auto"/>
        <w:left w:val="none" w:sz="0" w:space="0" w:color="auto"/>
        <w:bottom w:val="none" w:sz="0" w:space="0" w:color="auto"/>
        <w:right w:val="none" w:sz="0" w:space="0" w:color="auto"/>
      </w:divBdr>
      <w:divsChild>
        <w:div w:id="47266137">
          <w:marLeft w:val="0"/>
          <w:marRight w:val="0"/>
          <w:marTop w:val="0"/>
          <w:marBottom w:val="0"/>
          <w:divBdr>
            <w:top w:val="none" w:sz="0" w:space="0" w:color="auto"/>
            <w:left w:val="none" w:sz="0" w:space="0" w:color="auto"/>
            <w:bottom w:val="none" w:sz="0" w:space="0" w:color="auto"/>
            <w:right w:val="none" w:sz="0" w:space="0" w:color="auto"/>
          </w:divBdr>
        </w:div>
      </w:divsChild>
    </w:div>
    <w:div w:id="949120410">
      <w:bodyDiv w:val="1"/>
      <w:marLeft w:val="0"/>
      <w:marRight w:val="0"/>
      <w:marTop w:val="0"/>
      <w:marBottom w:val="0"/>
      <w:divBdr>
        <w:top w:val="none" w:sz="0" w:space="0" w:color="auto"/>
        <w:left w:val="none" w:sz="0" w:space="0" w:color="auto"/>
        <w:bottom w:val="none" w:sz="0" w:space="0" w:color="auto"/>
        <w:right w:val="none" w:sz="0" w:space="0" w:color="auto"/>
      </w:divBdr>
    </w:div>
    <w:div w:id="1033112897">
      <w:bodyDiv w:val="1"/>
      <w:marLeft w:val="0"/>
      <w:marRight w:val="0"/>
      <w:marTop w:val="0"/>
      <w:marBottom w:val="0"/>
      <w:divBdr>
        <w:top w:val="none" w:sz="0" w:space="0" w:color="auto"/>
        <w:left w:val="none" w:sz="0" w:space="0" w:color="auto"/>
        <w:bottom w:val="none" w:sz="0" w:space="0" w:color="auto"/>
        <w:right w:val="none" w:sz="0" w:space="0" w:color="auto"/>
      </w:divBdr>
    </w:div>
    <w:div w:id="1110245535">
      <w:bodyDiv w:val="1"/>
      <w:marLeft w:val="0"/>
      <w:marRight w:val="0"/>
      <w:marTop w:val="0"/>
      <w:marBottom w:val="0"/>
      <w:divBdr>
        <w:top w:val="none" w:sz="0" w:space="0" w:color="auto"/>
        <w:left w:val="none" w:sz="0" w:space="0" w:color="auto"/>
        <w:bottom w:val="none" w:sz="0" w:space="0" w:color="auto"/>
        <w:right w:val="none" w:sz="0" w:space="0" w:color="auto"/>
      </w:divBdr>
    </w:div>
    <w:div w:id="1350794650">
      <w:bodyDiv w:val="1"/>
      <w:marLeft w:val="0"/>
      <w:marRight w:val="0"/>
      <w:marTop w:val="0"/>
      <w:marBottom w:val="0"/>
      <w:divBdr>
        <w:top w:val="none" w:sz="0" w:space="0" w:color="auto"/>
        <w:left w:val="none" w:sz="0" w:space="0" w:color="auto"/>
        <w:bottom w:val="none" w:sz="0" w:space="0" w:color="auto"/>
        <w:right w:val="none" w:sz="0" w:space="0" w:color="auto"/>
      </w:divBdr>
    </w:div>
    <w:div w:id="1556697200">
      <w:bodyDiv w:val="1"/>
      <w:marLeft w:val="0"/>
      <w:marRight w:val="0"/>
      <w:marTop w:val="0"/>
      <w:marBottom w:val="0"/>
      <w:divBdr>
        <w:top w:val="none" w:sz="0" w:space="0" w:color="auto"/>
        <w:left w:val="none" w:sz="0" w:space="0" w:color="auto"/>
        <w:bottom w:val="none" w:sz="0" w:space="0" w:color="auto"/>
        <w:right w:val="none" w:sz="0" w:space="0" w:color="auto"/>
      </w:divBdr>
    </w:div>
    <w:div w:id="1617448802">
      <w:bodyDiv w:val="1"/>
      <w:marLeft w:val="0"/>
      <w:marRight w:val="0"/>
      <w:marTop w:val="0"/>
      <w:marBottom w:val="0"/>
      <w:divBdr>
        <w:top w:val="none" w:sz="0" w:space="0" w:color="auto"/>
        <w:left w:val="none" w:sz="0" w:space="0" w:color="auto"/>
        <w:bottom w:val="none" w:sz="0" w:space="0" w:color="auto"/>
        <w:right w:val="none" w:sz="0" w:space="0" w:color="auto"/>
      </w:divBdr>
    </w:div>
    <w:div w:id="1683893292">
      <w:bodyDiv w:val="1"/>
      <w:marLeft w:val="0"/>
      <w:marRight w:val="0"/>
      <w:marTop w:val="0"/>
      <w:marBottom w:val="0"/>
      <w:divBdr>
        <w:top w:val="none" w:sz="0" w:space="0" w:color="auto"/>
        <w:left w:val="none" w:sz="0" w:space="0" w:color="auto"/>
        <w:bottom w:val="none" w:sz="0" w:space="0" w:color="auto"/>
        <w:right w:val="none" w:sz="0" w:space="0" w:color="auto"/>
      </w:divBdr>
    </w:div>
    <w:div w:id="1697120896">
      <w:bodyDiv w:val="1"/>
      <w:marLeft w:val="0"/>
      <w:marRight w:val="0"/>
      <w:marTop w:val="0"/>
      <w:marBottom w:val="0"/>
      <w:divBdr>
        <w:top w:val="none" w:sz="0" w:space="0" w:color="auto"/>
        <w:left w:val="none" w:sz="0" w:space="0" w:color="auto"/>
        <w:bottom w:val="none" w:sz="0" w:space="0" w:color="auto"/>
        <w:right w:val="none" w:sz="0" w:space="0" w:color="auto"/>
      </w:divBdr>
    </w:div>
    <w:div w:id="1918975889">
      <w:bodyDiv w:val="1"/>
      <w:marLeft w:val="0"/>
      <w:marRight w:val="0"/>
      <w:marTop w:val="0"/>
      <w:marBottom w:val="0"/>
      <w:divBdr>
        <w:top w:val="none" w:sz="0" w:space="0" w:color="auto"/>
        <w:left w:val="none" w:sz="0" w:space="0" w:color="auto"/>
        <w:bottom w:val="none" w:sz="0" w:space="0" w:color="auto"/>
        <w:right w:val="none" w:sz="0" w:space="0" w:color="auto"/>
      </w:divBdr>
    </w:div>
    <w:div w:id="1976250709">
      <w:bodyDiv w:val="1"/>
      <w:marLeft w:val="0"/>
      <w:marRight w:val="0"/>
      <w:marTop w:val="0"/>
      <w:marBottom w:val="0"/>
      <w:divBdr>
        <w:top w:val="none" w:sz="0" w:space="0" w:color="auto"/>
        <w:left w:val="none" w:sz="0" w:space="0" w:color="auto"/>
        <w:bottom w:val="none" w:sz="0" w:space="0" w:color="auto"/>
        <w:right w:val="none" w:sz="0" w:space="0" w:color="auto"/>
      </w:divBdr>
    </w:div>
    <w:div w:id="2000494699">
      <w:bodyDiv w:val="1"/>
      <w:marLeft w:val="0"/>
      <w:marRight w:val="0"/>
      <w:marTop w:val="0"/>
      <w:marBottom w:val="0"/>
      <w:divBdr>
        <w:top w:val="none" w:sz="0" w:space="0" w:color="auto"/>
        <w:left w:val="none" w:sz="0" w:space="0" w:color="auto"/>
        <w:bottom w:val="none" w:sz="0" w:space="0" w:color="auto"/>
        <w:right w:val="none" w:sz="0" w:space="0" w:color="auto"/>
      </w:divBdr>
    </w:div>
    <w:div w:id="2053338294">
      <w:bodyDiv w:val="1"/>
      <w:marLeft w:val="0"/>
      <w:marRight w:val="0"/>
      <w:marTop w:val="0"/>
      <w:marBottom w:val="0"/>
      <w:divBdr>
        <w:top w:val="none" w:sz="0" w:space="0" w:color="auto"/>
        <w:left w:val="none" w:sz="0" w:space="0" w:color="auto"/>
        <w:bottom w:val="none" w:sz="0" w:space="0" w:color="auto"/>
        <w:right w:val="none" w:sz="0" w:space="0" w:color="auto"/>
      </w:divBdr>
    </w:div>
    <w:div w:id="2074036749">
      <w:bodyDiv w:val="1"/>
      <w:marLeft w:val="0"/>
      <w:marRight w:val="0"/>
      <w:marTop w:val="0"/>
      <w:marBottom w:val="0"/>
      <w:divBdr>
        <w:top w:val="none" w:sz="0" w:space="0" w:color="auto"/>
        <w:left w:val="none" w:sz="0" w:space="0" w:color="auto"/>
        <w:bottom w:val="none" w:sz="0" w:space="0" w:color="auto"/>
        <w:right w:val="none" w:sz="0" w:space="0" w:color="auto"/>
      </w:divBdr>
    </w:div>
    <w:div w:id="212233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rc8EVmpK2E" TargetMode="External"/><Relationship Id="rId13" Type="http://schemas.openxmlformats.org/officeDocument/2006/relationships/chart" Target="charts/chart5.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ustomXml" Target="../customXml/item2.xml"/><Relationship Id="rId10" Type="http://schemas.openxmlformats.org/officeDocument/2006/relationships/chart" Target="charts/chart2.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Luisa.Arias\Aerocivil\2016\Rendicion%20de%20cuentas\Encuestas\Tabulacion%20RC_CIUD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Luisa.Arias\Aerocivil\2016\Rendicion%20de%20cuentas\Encuestas\Tabulacion%20RC_CIU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Luisa.Arias\Aerocivil\2016\Rendicion%20de%20cuentas\Encuestas\Tabulacion%20RC_CIUD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Luisa.Arias\Aerocivil\2016\Rendicion%20de%20cuentas\Encuestas\Tabulacion%20RC_CIUD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Luisa.Arias\Aerocivil\2016\Rendicion%20de%20cuentas\Encuestas\Tabulacion%20RC_CIUD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Luisa.Arias\Aerocivil\2016\Rendicion%20de%20cuentas\Encuestas\Tabulacion%20RC_CIU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Luisa.Arias\Aerocivil\2016\Rendicion%20de%20cuentas\Encuestas\Tabulacion%20RC_CIUD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a:solidFill>
                  <a:sysClr val="windowText" lastClr="000000"/>
                </a:solidFill>
              </a:rPr>
              <a:t>ENCUESTAS</a:t>
            </a:r>
            <a:r>
              <a:rPr lang="es-CO" baseline="0">
                <a:solidFill>
                  <a:sysClr val="windowText" lastClr="000000"/>
                </a:solidFill>
              </a:rPr>
              <a:t> PAGINA WEB</a:t>
            </a:r>
            <a:endParaRPr lang="es-CO">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297523032293027E-2"/>
          <c:y val="0.122165820642978"/>
          <c:w val="0.61005203296956312"/>
          <c:h val="0.84060913705583762"/>
        </c:manualLayout>
      </c:layout>
      <c:bar3DChart>
        <c:barDir val="col"/>
        <c:grouping val="clustered"/>
        <c:varyColors val="0"/>
        <c:ser>
          <c:idx val="0"/>
          <c:order val="0"/>
          <c:tx>
            <c:strRef>
              <c:f>'Total Encuestas'!$B$3</c:f>
              <c:strCache>
                <c:ptCount val="1"/>
                <c:pt idx="0">
                  <c:v>Trámites servicios que presta la Entidad.</c:v>
                </c:pt>
              </c:strCache>
            </c:strRef>
          </c:tx>
          <c:spPr>
            <a:solidFill>
              <a:schemeClr val="accent1"/>
            </a:solidFill>
            <a:ln>
              <a:noFill/>
            </a:ln>
            <a:effectLst/>
            <a:scene3d>
              <a:camera prst="orthographicFront"/>
              <a:lightRig rig="threePt" dir="t"/>
            </a:scene3d>
            <a:sp3d>
              <a:bevelT w="165100" prst="coolSlant"/>
            </a:sp3d>
          </c:spPr>
          <c:invertIfNegative val="0"/>
          <c:dLbls>
            <c:dLbl>
              <c:idx val="0"/>
              <c:layout>
                <c:manualLayout>
                  <c:x val="2.249212775528565E-3"/>
                  <c:y val="0.1600474157351584"/>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EF-422B-BA11-D5C3AC4B9757}"/>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c:f>
              <c:strCache>
                <c:ptCount val="1"/>
                <c:pt idx="0">
                  <c:v>WEB</c:v>
                </c:pt>
              </c:strCache>
            </c:strRef>
          </c:cat>
          <c:val>
            <c:numRef>
              <c:f>'Total Encuestas'!$C$3</c:f>
              <c:numCache>
                <c:formatCode>General</c:formatCode>
                <c:ptCount val="1"/>
                <c:pt idx="0">
                  <c:v>17</c:v>
                </c:pt>
              </c:numCache>
            </c:numRef>
          </c:val>
          <c:extLst>
            <c:ext xmlns:c16="http://schemas.microsoft.com/office/drawing/2014/chart" uri="{C3380CC4-5D6E-409C-BE32-E72D297353CC}">
              <c16:uniqueId val="{00000001-C4EF-422B-BA11-D5C3AC4B9757}"/>
            </c:ext>
          </c:extLst>
        </c:ser>
        <c:ser>
          <c:idx val="1"/>
          <c:order val="1"/>
          <c:tx>
            <c:strRef>
              <c:f>'Total Encuestas'!$B$4</c:f>
              <c:strCache>
                <c:ptCount val="1"/>
                <c:pt idx="0">
                  <c:v>Normatividad Aeronáutica.</c:v>
                </c:pt>
              </c:strCache>
            </c:strRef>
          </c:tx>
          <c:spPr>
            <a:solidFill>
              <a:schemeClr val="accent2"/>
            </a:solidFill>
            <a:ln>
              <a:noFill/>
            </a:ln>
            <a:effectLst/>
            <a:scene3d>
              <a:camera prst="orthographicFront"/>
              <a:lightRig rig="threePt" dir="t"/>
            </a:scene3d>
            <a:sp3d>
              <a:bevelT w="165100" prst="coolSlant"/>
            </a:sp3d>
          </c:spPr>
          <c:invertIfNegative val="0"/>
          <c:dLbls>
            <c:dLbl>
              <c:idx val="0"/>
              <c:layout>
                <c:manualLayout>
                  <c:x val="-2.0617545600032378E-17"/>
                  <c:y val="0.149394251467885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EF-422B-BA11-D5C3AC4B975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c:f>
              <c:strCache>
                <c:ptCount val="1"/>
                <c:pt idx="0">
                  <c:v>WEB</c:v>
                </c:pt>
              </c:strCache>
            </c:strRef>
          </c:cat>
          <c:val>
            <c:numRef>
              <c:f>'Total Encuestas'!$C$4</c:f>
              <c:numCache>
                <c:formatCode>General</c:formatCode>
                <c:ptCount val="1"/>
                <c:pt idx="0">
                  <c:v>20</c:v>
                </c:pt>
              </c:numCache>
            </c:numRef>
          </c:val>
          <c:extLst>
            <c:ext xmlns:c16="http://schemas.microsoft.com/office/drawing/2014/chart" uri="{C3380CC4-5D6E-409C-BE32-E72D297353CC}">
              <c16:uniqueId val="{00000003-C4EF-422B-BA11-D5C3AC4B9757}"/>
            </c:ext>
          </c:extLst>
        </c:ser>
        <c:ser>
          <c:idx val="2"/>
          <c:order val="2"/>
          <c:tx>
            <c:strRef>
              <c:f>'Total Encuestas'!$B$5</c:f>
              <c:strCache>
                <c:ptCount val="1"/>
                <c:pt idx="0">
                  <c:v>Gestión Ambiental.</c:v>
                </c:pt>
              </c:strCache>
            </c:strRef>
          </c:tx>
          <c:spPr>
            <a:solidFill>
              <a:schemeClr val="accent3"/>
            </a:solidFill>
            <a:ln>
              <a:noFill/>
            </a:ln>
            <a:effectLst/>
            <a:scene3d>
              <a:camera prst="orthographicFront"/>
              <a:lightRig rig="threePt" dir="t"/>
            </a:scene3d>
            <a:sp3d>
              <a:bevelT w="165100" prst="coolSlant"/>
            </a:sp3d>
          </c:spPr>
          <c:invertIfNegative val="0"/>
          <c:dLbls>
            <c:dLbl>
              <c:idx val="0"/>
              <c:layout>
                <c:manualLayout>
                  <c:x val="0"/>
                  <c:y val="0.12999849814413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EF-422B-BA11-D5C3AC4B975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c:f>
              <c:strCache>
                <c:ptCount val="1"/>
                <c:pt idx="0">
                  <c:v>WEB</c:v>
                </c:pt>
              </c:strCache>
            </c:strRef>
          </c:cat>
          <c:val>
            <c:numRef>
              <c:f>'Total Encuestas'!$C$5</c:f>
              <c:numCache>
                <c:formatCode>General</c:formatCode>
                <c:ptCount val="1"/>
                <c:pt idx="0">
                  <c:v>5</c:v>
                </c:pt>
              </c:numCache>
            </c:numRef>
          </c:val>
          <c:extLst>
            <c:ext xmlns:c16="http://schemas.microsoft.com/office/drawing/2014/chart" uri="{C3380CC4-5D6E-409C-BE32-E72D297353CC}">
              <c16:uniqueId val="{00000005-C4EF-422B-BA11-D5C3AC4B9757}"/>
            </c:ext>
          </c:extLst>
        </c:ser>
        <c:ser>
          <c:idx val="3"/>
          <c:order val="3"/>
          <c:tx>
            <c:strRef>
              <c:f>'Total Encuestas'!$B$6</c:f>
              <c:strCache>
                <c:ptCount val="1"/>
                <c:pt idx="0">
                  <c:v>Plan de Navegación Aérea para Colombia.</c:v>
                </c:pt>
              </c:strCache>
            </c:strRef>
          </c:tx>
          <c:spPr>
            <a:solidFill>
              <a:schemeClr val="accent4"/>
            </a:solidFill>
            <a:ln>
              <a:noFill/>
            </a:ln>
            <a:effectLst/>
            <a:scene3d>
              <a:camera prst="orthographicFront"/>
              <a:lightRig rig="threePt" dir="t"/>
            </a:scene3d>
            <a:sp3d>
              <a:bevelT w="165100" prst="coolSlant"/>
            </a:sp3d>
          </c:spPr>
          <c:invertIfNegative val="0"/>
          <c:dLbls>
            <c:dLbl>
              <c:idx val="0"/>
              <c:layout>
                <c:manualLayout>
                  <c:x val="2.2492127755285238E-3"/>
                  <c:y val="0.128427986011285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EF-422B-BA11-D5C3AC4B975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c:f>
              <c:strCache>
                <c:ptCount val="1"/>
                <c:pt idx="0">
                  <c:v>WEB</c:v>
                </c:pt>
              </c:strCache>
            </c:strRef>
          </c:cat>
          <c:val>
            <c:numRef>
              <c:f>'Total Encuestas'!$C$6</c:f>
              <c:numCache>
                <c:formatCode>General</c:formatCode>
                <c:ptCount val="1"/>
                <c:pt idx="0">
                  <c:v>14</c:v>
                </c:pt>
              </c:numCache>
            </c:numRef>
          </c:val>
          <c:extLst>
            <c:ext xmlns:c16="http://schemas.microsoft.com/office/drawing/2014/chart" uri="{C3380CC4-5D6E-409C-BE32-E72D297353CC}">
              <c16:uniqueId val="{00000007-C4EF-422B-BA11-D5C3AC4B9757}"/>
            </c:ext>
          </c:extLst>
        </c:ser>
        <c:ser>
          <c:idx val="4"/>
          <c:order val="4"/>
          <c:tx>
            <c:strRef>
              <c:f>'Total Encuestas'!$B$7</c:f>
              <c:strCache>
                <c:ptCount val="1"/>
                <c:pt idx="0">
                  <c:v>Plan Anticorrupción y de Atención al Ciudadano.</c:v>
                </c:pt>
              </c:strCache>
            </c:strRef>
          </c:tx>
          <c:spPr>
            <a:solidFill>
              <a:schemeClr val="accent5"/>
            </a:solidFill>
            <a:ln>
              <a:noFill/>
            </a:ln>
            <a:effectLst/>
            <a:scene3d>
              <a:camera prst="orthographicFront"/>
              <a:lightRig rig="threePt" dir="t"/>
            </a:scene3d>
            <a:sp3d>
              <a:bevelT w="165100" prst="coolSlant"/>
            </a:sp3d>
          </c:spPr>
          <c:invertIfNegative val="0"/>
          <c:dLbls>
            <c:dLbl>
              <c:idx val="0"/>
              <c:layout>
                <c:manualLayout>
                  <c:x val="-1.9865684805593633E-3"/>
                  <c:y val="0.131569010276985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EF-422B-BA11-D5C3AC4B975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c:f>
              <c:strCache>
                <c:ptCount val="1"/>
                <c:pt idx="0">
                  <c:v>WEB</c:v>
                </c:pt>
              </c:strCache>
            </c:strRef>
          </c:cat>
          <c:val>
            <c:numRef>
              <c:f>'Total Encuestas'!$C$7</c:f>
              <c:numCache>
                <c:formatCode>General</c:formatCode>
                <c:ptCount val="1"/>
                <c:pt idx="0">
                  <c:v>8</c:v>
                </c:pt>
              </c:numCache>
            </c:numRef>
          </c:val>
          <c:extLst>
            <c:ext xmlns:c16="http://schemas.microsoft.com/office/drawing/2014/chart" uri="{C3380CC4-5D6E-409C-BE32-E72D297353CC}">
              <c16:uniqueId val="{00000009-C4EF-422B-BA11-D5C3AC4B9757}"/>
            </c:ext>
          </c:extLst>
        </c:ser>
        <c:ser>
          <c:idx val="5"/>
          <c:order val="5"/>
          <c:tx>
            <c:strRef>
              <c:f>'Total Encuestas'!$B$8</c:f>
              <c:strCache>
                <c:ptCount val="1"/>
                <c:pt idx="0">
                  <c:v>Aeropuertos verdes.</c:v>
                </c:pt>
              </c:strCache>
            </c:strRef>
          </c:tx>
          <c:spPr>
            <a:solidFill>
              <a:schemeClr val="accent6"/>
            </a:solidFill>
            <a:ln>
              <a:noFill/>
            </a:ln>
            <a:effectLst/>
            <a:scene3d>
              <a:camera prst="orthographicFront"/>
              <a:lightRig rig="threePt" dir="t"/>
            </a:scene3d>
            <a:sp3d>
              <a:bevelT w="165100" prst="coolSlant"/>
            </a:sp3d>
          </c:spPr>
          <c:invertIfNegative val="0"/>
          <c:dLbls>
            <c:dLbl>
              <c:idx val="0"/>
              <c:layout>
                <c:manualLayout>
                  <c:x val="-2.6264429496928422E-4"/>
                  <c:y val="0.128427986011285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EF-422B-BA11-D5C3AC4B975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c:f>
              <c:strCache>
                <c:ptCount val="1"/>
                <c:pt idx="0">
                  <c:v>WEB</c:v>
                </c:pt>
              </c:strCache>
            </c:strRef>
          </c:cat>
          <c:val>
            <c:numRef>
              <c:f>'Total Encuestas'!$C$8</c:f>
              <c:numCache>
                <c:formatCode>General</c:formatCode>
                <c:ptCount val="1"/>
                <c:pt idx="0">
                  <c:v>9</c:v>
                </c:pt>
              </c:numCache>
            </c:numRef>
          </c:val>
          <c:extLst>
            <c:ext xmlns:c16="http://schemas.microsoft.com/office/drawing/2014/chart" uri="{C3380CC4-5D6E-409C-BE32-E72D297353CC}">
              <c16:uniqueId val="{0000000B-C4EF-422B-BA11-D5C3AC4B9757}"/>
            </c:ext>
          </c:extLst>
        </c:ser>
        <c:ser>
          <c:idx val="6"/>
          <c:order val="6"/>
          <c:tx>
            <c:strRef>
              <c:f>'Total Encuestas'!$B$9</c:f>
              <c:strCache>
                <c:ptCount val="1"/>
                <c:pt idx="0">
                  <c:v>Feria Aeronáutica.</c:v>
                </c:pt>
              </c:strCache>
            </c:strRef>
          </c:tx>
          <c:spPr>
            <a:solidFill>
              <a:schemeClr val="accent1">
                <a:lumMod val="60000"/>
              </a:schemeClr>
            </a:solidFill>
            <a:ln>
              <a:noFill/>
            </a:ln>
            <a:effectLst/>
            <a:scene3d>
              <a:camera prst="orthographicFront"/>
              <a:lightRig rig="threePt" dir="t"/>
            </a:scene3d>
            <a:sp3d>
              <a:bevelT w="165100" prst="coolSlant"/>
            </a:sp3d>
          </c:spPr>
          <c:invertIfNegative val="0"/>
          <c:dLbls>
            <c:dLbl>
              <c:idx val="0"/>
              <c:layout>
                <c:manualLayout>
                  <c:x val="1.9865684805593633E-3"/>
                  <c:y val="0.11934533387686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EF-422B-BA11-D5C3AC4B975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c:f>
              <c:strCache>
                <c:ptCount val="1"/>
                <c:pt idx="0">
                  <c:v>WEB</c:v>
                </c:pt>
              </c:strCache>
            </c:strRef>
          </c:cat>
          <c:val>
            <c:numRef>
              <c:f>'Total Encuestas'!$C$9</c:f>
              <c:numCache>
                <c:formatCode>General</c:formatCode>
                <c:ptCount val="1"/>
                <c:pt idx="0">
                  <c:v>8</c:v>
                </c:pt>
              </c:numCache>
            </c:numRef>
          </c:val>
          <c:extLst>
            <c:ext xmlns:c16="http://schemas.microsoft.com/office/drawing/2014/chart" uri="{C3380CC4-5D6E-409C-BE32-E72D297353CC}">
              <c16:uniqueId val="{0000000D-C4EF-422B-BA11-D5C3AC4B9757}"/>
            </c:ext>
          </c:extLst>
        </c:ser>
        <c:ser>
          <c:idx val="7"/>
          <c:order val="7"/>
          <c:tx>
            <c:strRef>
              <c:f>'Total Encuestas'!$B$10</c:f>
              <c:strCache>
                <c:ptCount val="1"/>
                <c:pt idx="0">
                  <c:v>Multas a contratistas.</c:v>
                </c:pt>
              </c:strCache>
            </c:strRef>
          </c:tx>
          <c:spPr>
            <a:solidFill>
              <a:schemeClr val="accent2">
                <a:lumMod val="60000"/>
              </a:schemeClr>
            </a:solidFill>
            <a:ln>
              <a:noFill/>
            </a:ln>
            <a:effectLst/>
            <a:scene3d>
              <a:camera prst="orthographicFront"/>
              <a:lightRig rig="threePt" dir="t"/>
            </a:scene3d>
            <a:sp3d>
              <a:bevelT w="165100" prst="coolSlant"/>
            </a:sp3d>
          </c:spPr>
          <c:invertIfNegative val="0"/>
          <c:dLbls>
            <c:dLbl>
              <c:idx val="0"/>
              <c:layout>
                <c:manualLayout>
                  <c:x val="2.249212775528565E-3"/>
                  <c:y val="0.1209158460097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4EF-422B-BA11-D5C3AC4B975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c:f>
              <c:strCache>
                <c:ptCount val="1"/>
                <c:pt idx="0">
                  <c:v>WEB</c:v>
                </c:pt>
              </c:strCache>
            </c:strRef>
          </c:cat>
          <c:val>
            <c:numRef>
              <c:f>'Total Encuestas'!$C$10</c:f>
              <c:numCache>
                <c:formatCode>General</c:formatCode>
                <c:ptCount val="1"/>
                <c:pt idx="0">
                  <c:v>5</c:v>
                </c:pt>
              </c:numCache>
            </c:numRef>
          </c:val>
          <c:extLst>
            <c:ext xmlns:c16="http://schemas.microsoft.com/office/drawing/2014/chart" uri="{C3380CC4-5D6E-409C-BE32-E72D297353CC}">
              <c16:uniqueId val="{0000000F-C4EF-422B-BA11-D5C3AC4B9757}"/>
            </c:ext>
          </c:extLst>
        </c:ser>
        <c:ser>
          <c:idx val="8"/>
          <c:order val="8"/>
          <c:tx>
            <c:strRef>
              <c:f>'Total Encuestas'!$B$11</c:f>
              <c:strCache>
                <c:ptCount val="1"/>
                <c:pt idx="0">
                  <c:v>Sanciones aerolíneas.</c:v>
                </c:pt>
              </c:strCache>
            </c:strRef>
          </c:tx>
          <c:spPr>
            <a:solidFill>
              <a:schemeClr val="accent3">
                <a:lumMod val="60000"/>
              </a:schemeClr>
            </a:solidFill>
            <a:ln>
              <a:noFill/>
            </a:ln>
            <a:effectLst/>
            <a:scene3d>
              <a:camera prst="orthographicFront"/>
              <a:lightRig rig="threePt" dir="t"/>
            </a:scene3d>
            <a:sp3d>
              <a:bevelT w="165100" prst="coolSlant"/>
            </a:sp3d>
          </c:spPr>
          <c:invertIfNegative val="0"/>
          <c:dLbls>
            <c:dLbl>
              <c:idx val="0"/>
              <c:layout>
                <c:manualLayout>
                  <c:x val="0"/>
                  <c:y val="0.134709676957955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4EF-422B-BA11-D5C3AC4B9757}"/>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c:f>
              <c:strCache>
                <c:ptCount val="1"/>
                <c:pt idx="0">
                  <c:v>WEB</c:v>
                </c:pt>
              </c:strCache>
            </c:strRef>
          </c:cat>
          <c:val>
            <c:numRef>
              <c:f>'Total Encuestas'!$C$11</c:f>
              <c:numCache>
                <c:formatCode>General</c:formatCode>
                <c:ptCount val="1"/>
                <c:pt idx="0">
                  <c:v>9</c:v>
                </c:pt>
              </c:numCache>
            </c:numRef>
          </c:val>
          <c:extLst>
            <c:ext xmlns:c16="http://schemas.microsoft.com/office/drawing/2014/chart" uri="{C3380CC4-5D6E-409C-BE32-E72D297353CC}">
              <c16:uniqueId val="{00000011-C4EF-422B-BA11-D5C3AC4B9757}"/>
            </c:ext>
          </c:extLst>
        </c:ser>
        <c:dLbls>
          <c:showLegendKey val="0"/>
          <c:showVal val="0"/>
          <c:showCatName val="0"/>
          <c:showSerName val="0"/>
          <c:showPercent val="0"/>
          <c:showBubbleSize val="0"/>
        </c:dLbls>
        <c:gapWidth val="150"/>
        <c:shape val="box"/>
        <c:axId val="1313573408"/>
        <c:axId val="1313583808"/>
        <c:axId val="0"/>
      </c:bar3DChart>
      <c:catAx>
        <c:axId val="1313573408"/>
        <c:scaling>
          <c:orientation val="minMax"/>
        </c:scaling>
        <c:delete val="1"/>
        <c:axPos val="b"/>
        <c:numFmt formatCode="General" sourceLinked="1"/>
        <c:majorTickMark val="none"/>
        <c:minorTickMark val="none"/>
        <c:tickLblPos val="nextTo"/>
        <c:crossAx val="1313583808"/>
        <c:crosses val="autoZero"/>
        <c:auto val="1"/>
        <c:lblAlgn val="ctr"/>
        <c:lblOffset val="100"/>
        <c:noMultiLvlLbl val="0"/>
      </c:catAx>
      <c:valAx>
        <c:axId val="131358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135734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a:solidFill>
                  <a:sysClr val="windowText" lastClr="000000"/>
                </a:solidFill>
              </a:rPr>
              <a:t>ENCUESTAS PRESENCIALES</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888250984920166E-2"/>
          <c:y val="0.14648001623047271"/>
          <c:w val="0.5895544116048631"/>
          <c:h val="0.80888618381010347"/>
        </c:manualLayout>
      </c:layout>
      <c:bar3DChart>
        <c:barDir val="col"/>
        <c:grouping val="clustered"/>
        <c:varyColors val="0"/>
        <c:ser>
          <c:idx val="0"/>
          <c:order val="0"/>
          <c:tx>
            <c:strRef>
              <c:f>'Total Encuestas'!$B$22</c:f>
              <c:strCache>
                <c:ptCount val="1"/>
                <c:pt idx="0">
                  <c:v>Trámites servicios que presta la Entidad.</c:v>
                </c:pt>
              </c:strCache>
            </c:strRef>
          </c:tx>
          <c:spPr>
            <a:solidFill>
              <a:schemeClr val="accent1"/>
            </a:solidFill>
            <a:ln>
              <a:noFill/>
            </a:ln>
            <a:effectLst/>
            <a:scene3d>
              <a:camera prst="orthographicFront"/>
              <a:lightRig rig="threePt" dir="t"/>
            </a:scene3d>
            <a:sp3d>
              <a:bevelT w="165100" prst="coolSlant"/>
            </a:sp3d>
          </c:spPr>
          <c:invertIfNegative val="0"/>
          <c:dLbls>
            <c:dLbl>
              <c:idx val="0"/>
              <c:layout>
                <c:manualLayout>
                  <c:x val="2.0031610101690447E-3"/>
                  <c:y val="0.123523482267090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E1-468E-9ECB-0A4918134043}"/>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Encuestas'!$C$21</c:f>
              <c:strCache>
                <c:ptCount val="1"/>
                <c:pt idx="0">
                  <c:v>FISICAS</c:v>
                </c:pt>
              </c:strCache>
            </c:strRef>
          </c:cat>
          <c:val>
            <c:numRef>
              <c:f>'Total Encuestas'!$C$22</c:f>
              <c:numCache>
                <c:formatCode>General</c:formatCode>
                <c:ptCount val="1"/>
                <c:pt idx="0">
                  <c:v>185</c:v>
                </c:pt>
              </c:numCache>
            </c:numRef>
          </c:val>
          <c:extLst>
            <c:ext xmlns:c16="http://schemas.microsoft.com/office/drawing/2014/chart" uri="{C3380CC4-5D6E-409C-BE32-E72D297353CC}">
              <c16:uniqueId val="{00000001-BFE1-468E-9ECB-0A4918134043}"/>
            </c:ext>
          </c:extLst>
        </c:ser>
        <c:ser>
          <c:idx val="1"/>
          <c:order val="1"/>
          <c:tx>
            <c:strRef>
              <c:f>'Total Encuestas'!$B$23</c:f>
              <c:strCache>
                <c:ptCount val="1"/>
                <c:pt idx="0">
                  <c:v>Normatividad Aeronáutica.</c:v>
                </c:pt>
              </c:strCache>
            </c:strRef>
          </c:tx>
          <c:spPr>
            <a:solidFill>
              <a:schemeClr val="accent2"/>
            </a:solidFill>
            <a:ln>
              <a:noFill/>
            </a:ln>
            <a:effectLst/>
            <a:scene3d>
              <a:camera prst="orthographicFront"/>
              <a:lightRig rig="threePt" dir="t"/>
            </a:scene3d>
            <a:sp3d>
              <a:bevelT w="165100" prst="coolSlant"/>
            </a:sp3d>
          </c:spPr>
          <c:invertIfNegative val="0"/>
          <c:dLbls>
            <c:dLbl>
              <c:idx val="0"/>
              <c:layout>
                <c:manualLayout>
                  <c:x val="4.525910839556461E-3"/>
                  <c:y val="0.127115273098470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E1-468E-9ECB-0A4918134043}"/>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Encuestas'!$C$21</c:f>
              <c:strCache>
                <c:ptCount val="1"/>
                <c:pt idx="0">
                  <c:v>FISICAS</c:v>
                </c:pt>
              </c:strCache>
            </c:strRef>
          </c:cat>
          <c:val>
            <c:numRef>
              <c:f>'Total Encuestas'!$C$23</c:f>
              <c:numCache>
                <c:formatCode>General</c:formatCode>
                <c:ptCount val="1"/>
                <c:pt idx="0">
                  <c:v>123</c:v>
                </c:pt>
              </c:numCache>
            </c:numRef>
          </c:val>
          <c:extLst>
            <c:ext xmlns:c16="http://schemas.microsoft.com/office/drawing/2014/chart" uri="{C3380CC4-5D6E-409C-BE32-E72D297353CC}">
              <c16:uniqueId val="{00000003-BFE1-468E-9ECB-0A4918134043}"/>
            </c:ext>
          </c:extLst>
        </c:ser>
        <c:ser>
          <c:idx val="2"/>
          <c:order val="2"/>
          <c:tx>
            <c:strRef>
              <c:f>'Total Encuestas'!$B$24</c:f>
              <c:strCache>
                <c:ptCount val="1"/>
                <c:pt idx="0">
                  <c:v>Gestión Ambiental.</c:v>
                </c:pt>
              </c:strCache>
            </c:strRef>
          </c:tx>
          <c:spPr>
            <a:solidFill>
              <a:schemeClr val="accent3"/>
            </a:solidFill>
            <a:ln>
              <a:noFill/>
            </a:ln>
            <a:effectLst/>
            <a:scene3d>
              <a:camera prst="orthographicFront"/>
              <a:lightRig rig="threePt" dir="t"/>
            </a:scene3d>
            <a:sp3d>
              <a:bevelT w="165100" prst="coolSlant"/>
            </a:sp3d>
          </c:spPr>
          <c:invertIfNegative val="0"/>
          <c:dLbls>
            <c:dLbl>
              <c:idx val="0"/>
              <c:layout>
                <c:manualLayout>
                  <c:x val="0"/>
                  <c:y val="0.111350574712643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E1-468E-9ECB-0A4918134043}"/>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Encuestas'!$C$21</c:f>
              <c:strCache>
                <c:ptCount val="1"/>
                <c:pt idx="0">
                  <c:v>FISICAS</c:v>
                </c:pt>
              </c:strCache>
            </c:strRef>
          </c:cat>
          <c:val>
            <c:numRef>
              <c:f>'Total Encuestas'!$C$24</c:f>
              <c:numCache>
                <c:formatCode>General</c:formatCode>
                <c:ptCount val="1"/>
                <c:pt idx="0">
                  <c:v>70</c:v>
                </c:pt>
              </c:numCache>
            </c:numRef>
          </c:val>
          <c:extLst>
            <c:ext xmlns:c16="http://schemas.microsoft.com/office/drawing/2014/chart" uri="{C3380CC4-5D6E-409C-BE32-E72D297353CC}">
              <c16:uniqueId val="{00000005-BFE1-468E-9ECB-0A4918134043}"/>
            </c:ext>
          </c:extLst>
        </c:ser>
        <c:ser>
          <c:idx val="3"/>
          <c:order val="3"/>
          <c:tx>
            <c:strRef>
              <c:f>'Total Encuestas'!$B$25</c:f>
              <c:strCache>
                <c:ptCount val="1"/>
                <c:pt idx="0">
                  <c:v>Plan de Navegación Aérea para Colombia.</c:v>
                </c:pt>
              </c:strCache>
            </c:strRef>
          </c:tx>
          <c:spPr>
            <a:solidFill>
              <a:schemeClr val="accent4"/>
            </a:solidFill>
            <a:ln>
              <a:noFill/>
            </a:ln>
            <a:effectLst/>
            <a:scene3d>
              <a:camera prst="orthographicFront"/>
              <a:lightRig rig="threePt" dir="t"/>
            </a:scene3d>
            <a:sp3d>
              <a:bevelT w="165100" prst="coolSlant"/>
            </a:sp3d>
          </c:spPr>
          <c:invertIfNegative val="0"/>
          <c:dLbls>
            <c:dLbl>
              <c:idx val="0"/>
              <c:layout>
                <c:manualLayout>
                  <c:x val="2.003205128205128E-3"/>
                  <c:y val="0.10775862068965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E1-468E-9ECB-0A4918134043}"/>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Encuestas'!$C$21</c:f>
              <c:strCache>
                <c:ptCount val="1"/>
                <c:pt idx="0">
                  <c:v>FISICAS</c:v>
                </c:pt>
              </c:strCache>
            </c:strRef>
          </c:cat>
          <c:val>
            <c:numRef>
              <c:f>'Total Encuestas'!$C$25</c:f>
              <c:numCache>
                <c:formatCode>General</c:formatCode>
                <c:ptCount val="1"/>
                <c:pt idx="0">
                  <c:v>46</c:v>
                </c:pt>
              </c:numCache>
            </c:numRef>
          </c:val>
          <c:extLst>
            <c:ext xmlns:c16="http://schemas.microsoft.com/office/drawing/2014/chart" uri="{C3380CC4-5D6E-409C-BE32-E72D297353CC}">
              <c16:uniqueId val="{00000007-BFE1-468E-9ECB-0A4918134043}"/>
            </c:ext>
          </c:extLst>
        </c:ser>
        <c:ser>
          <c:idx val="4"/>
          <c:order val="4"/>
          <c:tx>
            <c:strRef>
              <c:f>'Total Encuestas'!$B$26</c:f>
              <c:strCache>
                <c:ptCount val="1"/>
                <c:pt idx="0">
                  <c:v>Plan Anticorrupción y de Atención al Ciudadano.</c:v>
                </c:pt>
              </c:strCache>
            </c:strRef>
          </c:tx>
          <c:spPr>
            <a:solidFill>
              <a:schemeClr val="accent5"/>
            </a:solidFill>
            <a:ln>
              <a:noFill/>
            </a:ln>
            <a:effectLst/>
            <a:scene3d>
              <a:camera prst="orthographicFront"/>
              <a:lightRig rig="threePt" dir="t"/>
            </a:scene3d>
            <a:sp3d>
              <a:bevelT w="165100" prst="coolSlant"/>
            </a:sp3d>
          </c:spPr>
          <c:invertIfNegative val="0"/>
          <c:dLbls>
            <c:dLbl>
              <c:idx val="0"/>
              <c:layout>
                <c:manualLayout>
                  <c:x val="4.2661164299472752E-3"/>
                  <c:y val="0.123523482267090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E1-468E-9ECB-0A4918134043}"/>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Encuestas'!$C$21</c:f>
              <c:strCache>
                <c:ptCount val="1"/>
                <c:pt idx="0">
                  <c:v>FISICAS</c:v>
                </c:pt>
              </c:strCache>
            </c:strRef>
          </c:cat>
          <c:val>
            <c:numRef>
              <c:f>'Total Encuestas'!$C$26</c:f>
              <c:numCache>
                <c:formatCode>General</c:formatCode>
                <c:ptCount val="1"/>
                <c:pt idx="0">
                  <c:v>147</c:v>
                </c:pt>
              </c:numCache>
            </c:numRef>
          </c:val>
          <c:extLst>
            <c:ext xmlns:c16="http://schemas.microsoft.com/office/drawing/2014/chart" uri="{C3380CC4-5D6E-409C-BE32-E72D297353CC}">
              <c16:uniqueId val="{00000009-BFE1-468E-9ECB-0A4918134043}"/>
            </c:ext>
          </c:extLst>
        </c:ser>
        <c:ser>
          <c:idx val="5"/>
          <c:order val="5"/>
          <c:tx>
            <c:strRef>
              <c:f>'Total Encuestas'!$B$27</c:f>
              <c:strCache>
                <c:ptCount val="1"/>
                <c:pt idx="0">
                  <c:v>Aeropuertos verdes.</c:v>
                </c:pt>
              </c:strCache>
            </c:strRef>
          </c:tx>
          <c:spPr>
            <a:solidFill>
              <a:schemeClr val="accent6"/>
            </a:solidFill>
            <a:ln>
              <a:noFill/>
            </a:ln>
            <a:effectLst/>
            <a:scene3d>
              <a:camera prst="orthographicFront"/>
              <a:lightRig rig="threePt" dir="t"/>
            </a:scene3d>
            <a:sp3d>
              <a:bevelT w="165100" prst="coolSlant"/>
            </a:sp3d>
          </c:spPr>
          <c:invertIfNegative val="0"/>
          <c:dLbls>
            <c:dLbl>
              <c:idx val="0"/>
              <c:layout>
                <c:manualLayout>
                  <c:x val="2.0032051282050547E-3"/>
                  <c:y val="0.11853448275862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E1-468E-9ECB-0A4918134043}"/>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Encuestas'!$C$21</c:f>
              <c:strCache>
                <c:ptCount val="1"/>
                <c:pt idx="0">
                  <c:v>FISICAS</c:v>
                </c:pt>
              </c:strCache>
            </c:strRef>
          </c:cat>
          <c:val>
            <c:numRef>
              <c:f>'Total Encuestas'!$C$27</c:f>
              <c:numCache>
                <c:formatCode>General</c:formatCode>
                <c:ptCount val="1"/>
                <c:pt idx="0">
                  <c:v>78</c:v>
                </c:pt>
              </c:numCache>
            </c:numRef>
          </c:val>
          <c:extLst>
            <c:ext xmlns:c16="http://schemas.microsoft.com/office/drawing/2014/chart" uri="{C3380CC4-5D6E-409C-BE32-E72D297353CC}">
              <c16:uniqueId val="{0000000B-BFE1-468E-9ECB-0A4918134043}"/>
            </c:ext>
          </c:extLst>
        </c:ser>
        <c:ser>
          <c:idx val="6"/>
          <c:order val="6"/>
          <c:tx>
            <c:strRef>
              <c:f>'Total Encuestas'!$B$28</c:f>
              <c:strCache>
                <c:ptCount val="1"/>
                <c:pt idx="0">
                  <c:v>Feria Aeronáutica.</c:v>
                </c:pt>
              </c:strCache>
            </c:strRef>
          </c:tx>
          <c:spPr>
            <a:solidFill>
              <a:schemeClr val="accent1">
                <a:lumMod val="60000"/>
              </a:schemeClr>
            </a:solidFill>
            <a:ln>
              <a:noFill/>
            </a:ln>
            <a:effectLst/>
            <a:scene3d>
              <a:camera prst="orthographicFront"/>
              <a:lightRig rig="threePt" dir="t"/>
            </a:scene3d>
            <a:sp3d>
              <a:bevelT w="165100" prst="coolSlant"/>
            </a:sp3d>
          </c:spPr>
          <c:invertIfNegative val="0"/>
          <c:dLbls>
            <c:dLbl>
              <c:idx val="0"/>
              <c:layout>
                <c:manualLayout>
                  <c:x val="2.003205128205128E-3"/>
                  <c:y val="0.100574712643678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E1-468E-9ECB-0A4918134043}"/>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Encuestas'!$C$21</c:f>
              <c:strCache>
                <c:ptCount val="1"/>
                <c:pt idx="0">
                  <c:v>FISICAS</c:v>
                </c:pt>
              </c:strCache>
            </c:strRef>
          </c:cat>
          <c:val>
            <c:numRef>
              <c:f>'Total Encuestas'!$C$28</c:f>
              <c:numCache>
                <c:formatCode>General</c:formatCode>
                <c:ptCount val="1"/>
                <c:pt idx="0">
                  <c:v>38</c:v>
                </c:pt>
              </c:numCache>
            </c:numRef>
          </c:val>
          <c:extLst>
            <c:ext xmlns:c16="http://schemas.microsoft.com/office/drawing/2014/chart" uri="{C3380CC4-5D6E-409C-BE32-E72D297353CC}">
              <c16:uniqueId val="{0000000D-BFE1-468E-9ECB-0A4918134043}"/>
            </c:ext>
          </c:extLst>
        </c:ser>
        <c:ser>
          <c:idx val="7"/>
          <c:order val="7"/>
          <c:tx>
            <c:strRef>
              <c:f>'Total Encuestas'!$B$29</c:f>
              <c:strCache>
                <c:ptCount val="1"/>
                <c:pt idx="0">
                  <c:v>Multas a contratistas.</c:v>
                </c:pt>
              </c:strCache>
            </c:strRef>
          </c:tx>
          <c:spPr>
            <a:solidFill>
              <a:schemeClr val="accent2">
                <a:lumMod val="60000"/>
              </a:schemeClr>
            </a:solidFill>
            <a:ln>
              <a:noFill/>
            </a:ln>
            <a:effectLst/>
            <a:scene3d>
              <a:camera prst="orthographicFront"/>
              <a:lightRig rig="threePt" dir="t"/>
            </a:scene3d>
            <a:sp3d>
              <a:bevelT w="165100" prst="coolSlant"/>
            </a:sp3d>
          </c:spPr>
          <c:invertIfNegative val="0"/>
          <c:dLbls>
            <c:dLbl>
              <c:idx val="0"/>
              <c:layout>
                <c:manualLayout>
                  <c:x val="-7.3450006200115347E-17"/>
                  <c:y val="0.10775862068965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FE1-468E-9ECB-0A4918134043}"/>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Encuestas'!$C$21</c:f>
              <c:strCache>
                <c:ptCount val="1"/>
                <c:pt idx="0">
                  <c:v>FISICAS</c:v>
                </c:pt>
              </c:strCache>
            </c:strRef>
          </c:cat>
          <c:val>
            <c:numRef>
              <c:f>'Total Encuestas'!$C$29</c:f>
              <c:numCache>
                <c:formatCode>General</c:formatCode>
                <c:ptCount val="1"/>
                <c:pt idx="0">
                  <c:v>60</c:v>
                </c:pt>
              </c:numCache>
            </c:numRef>
          </c:val>
          <c:extLst>
            <c:ext xmlns:c16="http://schemas.microsoft.com/office/drawing/2014/chart" uri="{C3380CC4-5D6E-409C-BE32-E72D297353CC}">
              <c16:uniqueId val="{0000000F-BFE1-468E-9ECB-0A4918134043}"/>
            </c:ext>
          </c:extLst>
        </c:ser>
        <c:ser>
          <c:idx val="8"/>
          <c:order val="8"/>
          <c:tx>
            <c:strRef>
              <c:f>'Total Encuestas'!$B$30</c:f>
              <c:strCache>
                <c:ptCount val="1"/>
                <c:pt idx="0">
                  <c:v>Sanciones aerolíneas.</c:v>
                </c:pt>
              </c:strCache>
            </c:strRef>
          </c:tx>
          <c:spPr>
            <a:solidFill>
              <a:schemeClr val="accent3">
                <a:lumMod val="60000"/>
              </a:schemeClr>
            </a:solidFill>
            <a:ln>
              <a:noFill/>
            </a:ln>
            <a:effectLst/>
            <a:scene3d>
              <a:camera prst="orthographicFront"/>
              <a:lightRig rig="threePt" dir="t"/>
            </a:scene3d>
            <a:sp3d>
              <a:bevelT w="165100" prst="coolSlant"/>
            </a:sp3d>
          </c:spPr>
          <c:invertIfNegative val="0"/>
          <c:dLbls>
            <c:dLbl>
              <c:idx val="0"/>
              <c:layout>
                <c:manualLayout>
                  <c:x val="6.0096153846153112E-3"/>
                  <c:y val="0.13290229885057467"/>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FE1-468E-9ECB-0A4918134043}"/>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Encuestas'!$C$21</c:f>
              <c:strCache>
                <c:ptCount val="1"/>
                <c:pt idx="0">
                  <c:v>FISICAS</c:v>
                </c:pt>
              </c:strCache>
            </c:strRef>
          </c:cat>
          <c:val>
            <c:numRef>
              <c:f>'Total Encuestas'!$C$30</c:f>
              <c:numCache>
                <c:formatCode>General</c:formatCode>
                <c:ptCount val="1"/>
                <c:pt idx="0">
                  <c:v>284</c:v>
                </c:pt>
              </c:numCache>
            </c:numRef>
          </c:val>
          <c:extLst>
            <c:ext xmlns:c16="http://schemas.microsoft.com/office/drawing/2014/chart" uri="{C3380CC4-5D6E-409C-BE32-E72D297353CC}">
              <c16:uniqueId val="{00000011-BFE1-468E-9ECB-0A4918134043}"/>
            </c:ext>
          </c:extLst>
        </c:ser>
        <c:dLbls>
          <c:showLegendKey val="0"/>
          <c:showVal val="0"/>
          <c:showCatName val="0"/>
          <c:showSerName val="0"/>
          <c:showPercent val="0"/>
          <c:showBubbleSize val="0"/>
        </c:dLbls>
        <c:gapWidth val="150"/>
        <c:shape val="box"/>
        <c:axId val="1576700144"/>
        <c:axId val="1576695568"/>
        <c:axId val="0"/>
      </c:bar3DChart>
      <c:catAx>
        <c:axId val="1576700144"/>
        <c:scaling>
          <c:orientation val="minMax"/>
        </c:scaling>
        <c:delete val="1"/>
        <c:axPos val="b"/>
        <c:numFmt formatCode="General" sourceLinked="1"/>
        <c:majorTickMark val="none"/>
        <c:minorTickMark val="none"/>
        <c:tickLblPos val="nextTo"/>
        <c:crossAx val="1576695568"/>
        <c:crosses val="autoZero"/>
        <c:auto val="1"/>
        <c:lblAlgn val="ctr"/>
        <c:lblOffset val="100"/>
        <c:noMultiLvlLbl val="0"/>
      </c:catAx>
      <c:valAx>
        <c:axId val="157669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76700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277777777777777E-2"/>
          <c:y val="0.17706875182268886"/>
          <c:w val="0.96944444444444444"/>
          <c:h val="0.78257545931758532"/>
        </c:manualLayout>
      </c:layout>
      <c:pie3DChart>
        <c:varyColors val="1"/>
        <c:ser>
          <c:idx val="0"/>
          <c:order val="0"/>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RC'!$E$4:$E$6</c:f>
            </c:numRef>
          </c:val>
          <c:extLst>
            <c:ext xmlns:c16="http://schemas.microsoft.com/office/drawing/2014/chart" uri="{C3380CC4-5D6E-409C-BE32-E72D297353CC}">
              <c16:uniqueId val="{00000000-7C05-46F8-A383-FC4B4733EB28}"/>
            </c:ext>
          </c:extLst>
        </c:ser>
        <c:ser>
          <c:idx val="1"/>
          <c:order val="1"/>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RC'!$F$4:$F$6</c:f>
            </c:numRef>
          </c:val>
          <c:extLst>
            <c:ext xmlns:c16="http://schemas.microsoft.com/office/drawing/2014/chart" uri="{C3380CC4-5D6E-409C-BE32-E72D297353CC}">
              <c16:uniqueId val="{00000001-7C05-46F8-A383-FC4B4733EB28}"/>
            </c:ext>
          </c:extLst>
        </c:ser>
        <c:ser>
          <c:idx val="2"/>
          <c:order val="2"/>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RC'!$G$4:$G$6</c:f>
            </c:numRef>
          </c:val>
          <c:extLst>
            <c:ext xmlns:c16="http://schemas.microsoft.com/office/drawing/2014/chart" uri="{C3380CC4-5D6E-409C-BE32-E72D297353CC}">
              <c16:uniqueId val="{00000002-7C05-46F8-A383-FC4B4733EB28}"/>
            </c:ext>
          </c:extLst>
        </c:ser>
        <c:ser>
          <c:idx val="3"/>
          <c:order val="3"/>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RC'!$H$4:$H$6</c:f>
            </c:numRef>
          </c:val>
          <c:extLst>
            <c:ext xmlns:c16="http://schemas.microsoft.com/office/drawing/2014/chart" uri="{C3380CC4-5D6E-409C-BE32-E72D297353CC}">
              <c16:uniqueId val="{00000003-7C05-46F8-A383-FC4B4733EB28}"/>
            </c:ext>
          </c:extLst>
        </c:ser>
        <c:ser>
          <c:idx val="4"/>
          <c:order val="4"/>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RC'!$I$4:$I$6</c:f>
            </c:numRef>
          </c:val>
          <c:extLst>
            <c:ext xmlns:c16="http://schemas.microsoft.com/office/drawing/2014/chart" uri="{C3380CC4-5D6E-409C-BE32-E72D297353CC}">
              <c16:uniqueId val="{00000004-7C05-46F8-A383-FC4B4733EB28}"/>
            </c:ext>
          </c:extLst>
        </c:ser>
        <c:ser>
          <c:idx val="5"/>
          <c:order val="5"/>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RC'!$J$4:$J$6</c:f>
            </c:numRef>
          </c:val>
          <c:extLst>
            <c:ext xmlns:c16="http://schemas.microsoft.com/office/drawing/2014/chart" uri="{C3380CC4-5D6E-409C-BE32-E72D297353CC}">
              <c16:uniqueId val="{00000005-7C05-46F8-A383-FC4B4733EB28}"/>
            </c:ext>
          </c:extLst>
        </c:ser>
        <c:ser>
          <c:idx val="6"/>
          <c:order val="6"/>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RC'!$K$4:$K$6</c:f>
            </c:numRef>
          </c:val>
          <c:extLst>
            <c:ext xmlns:c16="http://schemas.microsoft.com/office/drawing/2014/chart" uri="{C3380CC4-5D6E-409C-BE32-E72D297353CC}">
              <c16:uniqueId val="{00000006-7C05-46F8-A383-FC4B4733EB28}"/>
            </c:ext>
          </c:extLst>
        </c:ser>
        <c:ser>
          <c:idx val="7"/>
          <c:order val="7"/>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RC'!$L$4:$L$6</c:f>
            </c:numRef>
          </c:val>
          <c:extLst>
            <c:ext xmlns:c16="http://schemas.microsoft.com/office/drawing/2014/chart" uri="{C3380CC4-5D6E-409C-BE32-E72D297353CC}">
              <c16:uniqueId val="{00000007-7C05-46F8-A383-FC4B4733EB28}"/>
            </c:ext>
          </c:extLst>
        </c:ser>
        <c:ser>
          <c:idx val="8"/>
          <c:order val="8"/>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RC'!$M$4:$M$6</c:f>
            </c:numRef>
          </c:val>
          <c:extLst>
            <c:ext xmlns:c16="http://schemas.microsoft.com/office/drawing/2014/chart" uri="{C3380CC4-5D6E-409C-BE32-E72D297353CC}">
              <c16:uniqueId val="{00000008-7C05-46F8-A383-FC4B4733EB28}"/>
            </c:ext>
          </c:extLst>
        </c:ser>
        <c:ser>
          <c:idx val="9"/>
          <c:order val="9"/>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RC'!$N$4:$N$6</c:f>
            </c:numRef>
          </c:val>
          <c:extLst>
            <c:ext xmlns:c16="http://schemas.microsoft.com/office/drawing/2014/chart" uri="{C3380CC4-5D6E-409C-BE32-E72D297353CC}">
              <c16:uniqueId val="{00000009-7C05-46F8-A383-FC4B4733EB28}"/>
            </c:ext>
          </c:extLst>
        </c:ser>
        <c:ser>
          <c:idx val="10"/>
          <c:order val="10"/>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RC'!$O$4:$O$6</c:f>
            </c:numRef>
          </c:val>
          <c:extLst>
            <c:ext xmlns:c16="http://schemas.microsoft.com/office/drawing/2014/chart" uri="{C3380CC4-5D6E-409C-BE32-E72D297353CC}">
              <c16:uniqueId val="{0000000A-7C05-46F8-A383-FC4B4733EB28}"/>
            </c:ext>
          </c:extLst>
        </c:ser>
        <c:ser>
          <c:idx val="11"/>
          <c:order val="11"/>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RC'!$P$4:$P$6</c:f>
            </c:numRef>
          </c:val>
          <c:extLst>
            <c:ext xmlns:c16="http://schemas.microsoft.com/office/drawing/2014/chart" uri="{C3380CC4-5D6E-409C-BE32-E72D297353CC}">
              <c16:uniqueId val="{0000000B-7C05-46F8-A383-FC4B4733EB28}"/>
            </c:ext>
          </c:extLst>
        </c:ser>
        <c:ser>
          <c:idx val="12"/>
          <c:order val="12"/>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RC'!$Q$4:$Q$6</c:f>
            </c:numRef>
          </c:val>
          <c:extLst>
            <c:ext xmlns:c16="http://schemas.microsoft.com/office/drawing/2014/chart" uri="{C3380CC4-5D6E-409C-BE32-E72D297353CC}">
              <c16:uniqueId val="{0000000C-7C05-46F8-A383-FC4B4733EB28}"/>
            </c:ext>
          </c:extLst>
        </c:ser>
        <c:ser>
          <c:idx val="13"/>
          <c:order val="13"/>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RC'!$R$4:$R$6</c:f>
            </c:numRef>
          </c:val>
          <c:extLst>
            <c:ext xmlns:c16="http://schemas.microsoft.com/office/drawing/2014/chart" uri="{C3380CC4-5D6E-409C-BE32-E72D297353CC}">
              <c16:uniqueId val="{0000000D-7C05-46F8-A383-FC4B4733EB28}"/>
            </c:ext>
          </c:extLst>
        </c:ser>
        <c:ser>
          <c:idx val="14"/>
          <c:order val="14"/>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RC'!$S$4:$S$6</c:f>
            </c:numRef>
          </c:val>
          <c:extLst>
            <c:ext xmlns:c16="http://schemas.microsoft.com/office/drawing/2014/chart" uri="{C3380CC4-5D6E-409C-BE32-E72D297353CC}">
              <c16:uniqueId val="{0000000E-7C05-46F8-A383-FC4B4733EB28}"/>
            </c:ext>
          </c:extLst>
        </c:ser>
        <c:ser>
          <c:idx val="15"/>
          <c:order val="15"/>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RC'!$T$4:$T$6</c:f>
            </c:numRef>
          </c:val>
          <c:extLst>
            <c:ext xmlns:c16="http://schemas.microsoft.com/office/drawing/2014/chart" uri="{C3380CC4-5D6E-409C-BE32-E72D297353CC}">
              <c16:uniqueId val="{0000000F-7C05-46F8-A383-FC4B4733EB28}"/>
            </c:ext>
          </c:extLst>
        </c:ser>
        <c:ser>
          <c:idx val="16"/>
          <c:order val="16"/>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RC'!$U$4:$U$6</c:f>
            </c:numRef>
          </c:val>
          <c:extLst>
            <c:ext xmlns:c16="http://schemas.microsoft.com/office/drawing/2014/chart" uri="{C3380CC4-5D6E-409C-BE32-E72D297353CC}">
              <c16:uniqueId val="{00000010-7C05-46F8-A383-FC4B4733EB28}"/>
            </c:ext>
          </c:extLst>
        </c:ser>
        <c:ser>
          <c:idx val="17"/>
          <c:order val="17"/>
          <c:dPt>
            <c:idx val="0"/>
            <c:bubble3D val="0"/>
            <c:explosion val="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7C05-46F8-A383-FC4B4733EB28}"/>
              </c:ext>
            </c:extLst>
          </c:dPt>
          <c:dPt>
            <c:idx val="1"/>
            <c:bubble3D val="0"/>
            <c:explosion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7C05-46F8-A383-FC4B4733EB2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7C05-46F8-A383-FC4B4733EB28}"/>
              </c:ext>
            </c:extLst>
          </c:dPt>
          <c:dLbls>
            <c:dLbl>
              <c:idx val="0"/>
              <c:layout>
                <c:manualLayout>
                  <c:x val="-5.3755269595930202E-2"/>
                  <c:y val="-6.650187004467120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39090761802922785"/>
                      <c:h val="0.18340324281894671"/>
                    </c:manualLayout>
                  </c15:layout>
                </c:ext>
                <c:ext xmlns:c16="http://schemas.microsoft.com/office/drawing/2014/chart" uri="{C3380CC4-5D6E-409C-BE32-E72D297353CC}">
                  <c16:uniqueId val="{00000012-7C05-46F8-A383-FC4B4733EB28}"/>
                </c:ext>
              </c:extLst>
            </c:dLbl>
            <c:dLbl>
              <c:idx val="1"/>
              <c:layout>
                <c:manualLayout>
                  <c:x val="2.777777777777777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27220844269466316"/>
                      <c:h val="0.18340296004666085"/>
                    </c:manualLayout>
                  </c15:layout>
                </c:ext>
                <c:ext xmlns:c16="http://schemas.microsoft.com/office/drawing/2014/chart" uri="{C3380CC4-5D6E-409C-BE32-E72D297353CC}">
                  <c16:uniqueId val="{00000014-7C05-46F8-A383-FC4B4733EB28}"/>
                </c:ext>
              </c:extLst>
            </c:dLbl>
            <c:dLbl>
              <c:idx val="2"/>
              <c:layout>
                <c:manualLayout>
                  <c:x val="2.7777777777777776E-2"/>
                  <c:y val="-7.87037037037037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6-7C05-46F8-A383-FC4B4733EB2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RC'!$D$4:$D$6</c:f>
              <c:strCache>
                <c:ptCount val="3"/>
                <c:pt idx="0">
                  <c:v>Publicación en la Web</c:v>
                </c:pt>
                <c:pt idx="1">
                  <c:v>Invitación directa</c:v>
                </c:pt>
                <c:pt idx="2">
                  <c:v>Otro medio </c:v>
                </c:pt>
              </c:strCache>
            </c:strRef>
          </c:cat>
          <c:val>
            <c:numRef>
              <c:f>'Encuesta Audiencia RC'!$V$4:$V$6</c:f>
              <c:numCache>
                <c:formatCode>General</c:formatCode>
                <c:ptCount val="3"/>
                <c:pt idx="0">
                  <c:v>4</c:v>
                </c:pt>
                <c:pt idx="1">
                  <c:v>7</c:v>
                </c:pt>
                <c:pt idx="2">
                  <c:v>6</c:v>
                </c:pt>
              </c:numCache>
            </c:numRef>
          </c:val>
          <c:extLst>
            <c:ext xmlns:c16="http://schemas.microsoft.com/office/drawing/2014/chart" uri="{C3380CC4-5D6E-409C-BE32-E72D297353CC}">
              <c16:uniqueId val="{00000017-7C05-46F8-A383-FC4B4733EB28}"/>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747909418299455E-2"/>
          <c:y val="0.13223459515259339"/>
          <c:w val="0.88662821217115306"/>
          <c:h val="0.81223931736566402"/>
        </c:manualLayout>
      </c:layout>
      <c:pie3DChart>
        <c:varyColors val="1"/>
        <c:ser>
          <c:idx val="0"/>
          <c:order val="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RC'!$E$9:$E$11</c:f>
            </c:numRef>
          </c:val>
          <c:extLst>
            <c:ext xmlns:c16="http://schemas.microsoft.com/office/drawing/2014/chart" uri="{C3380CC4-5D6E-409C-BE32-E72D297353CC}">
              <c16:uniqueId val="{00000000-DE95-434F-8BBE-EAAF5CDB122A}"/>
            </c:ext>
          </c:extLst>
        </c:ser>
        <c:ser>
          <c:idx val="1"/>
          <c:order val="1"/>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RC'!$F$9:$F$11</c:f>
            </c:numRef>
          </c:val>
          <c:extLst>
            <c:ext xmlns:c16="http://schemas.microsoft.com/office/drawing/2014/chart" uri="{C3380CC4-5D6E-409C-BE32-E72D297353CC}">
              <c16:uniqueId val="{00000001-DE95-434F-8BBE-EAAF5CDB122A}"/>
            </c:ext>
          </c:extLst>
        </c:ser>
        <c:ser>
          <c:idx val="2"/>
          <c:order val="2"/>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RC'!$G$9:$G$11</c:f>
            </c:numRef>
          </c:val>
          <c:extLst>
            <c:ext xmlns:c16="http://schemas.microsoft.com/office/drawing/2014/chart" uri="{C3380CC4-5D6E-409C-BE32-E72D297353CC}">
              <c16:uniqueId val="{00000002-DE95-434F-8BBE-EAAF5CDB122A}"/>
            </c:ext>
          </c:extLst>
        </c:ser>
        <c:ser>
          <c:idx val="3"/>
          <c:order val="3"/>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RC'!$H$9:$H$11</c:f>
            </c:numRef>
          </c:val>
          <c:extLst>
            <c:ext xmlns:c16="http://schemas.microsoft.com/office/drawing/2014/chart" uri="{C3380CC4-5D6E-409C-BE32-E72D297353CC}">
              <c16:uniqueId val="{00000003-DE95-434F-8BBE-EAAF5CDB122A}"/>
            </c:ext>
          </c:extLst>
        </c:ser>
        <c:ser>
          <c:idx val="4"/>
          <c:order val="4"/>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RC'!$I$9:$I$11</c:f>
            </c:numRef>
          </c:val>
          <c:extLst>
            <c:ext xmlns:c16="http://schemas.microsoft.com/office/drawing/2014/chart" uri="{C3380CC4-5D6E-409C-BE32-E72D297353CC}">
              <c16:uniqueId val="{00000004-DE95-434F-8BBE-EAAF5CDB122A}"/>
            </c:ext>
          </c:extLst>
        </c:ser>
        <c:ser>
          <c:idx val="5"/>
          <c:order val="5"/>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RC'!$J$9:$J$11</c:f>
            </c:numRef>
          </c:val>
          <c:extLst>
            <c:ext xmlns:c16="http://schemas.microsoft.com/office/drawing/2014/chart" uri="{C3380CC4-5D6E-409C-BE32-E72D297353CC}">
              <c16:uniqueId val="{00000005-DE95-434F-8BBE-EAAF5CDB122A}"/>
            </c:ext>
          </c:extLst>
        </c:ser>
        <c:ser>
          <c:idx val="6"/>
          <c:order val="6"/>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RC'!$K$9:$K$11</c:f>
            </c:numRef>
          </c:val>
          <c:extLst>
            <c:ext xmlns:c16="http://schemas.microsoft.com/office/drawing/2014/chart" uri="{C3380CC4-5D6E-409C-BE32-E72D297353CC}">
              <c16:uniqueId val="{00000006-DE95-434F-8BBE-EAAF5CDB122A}"/>
            </c:ext>
          </c:extLst>
        </c:ser>
        <c:ser>
          <c:idx val="7"/>
          <c:order val="7"/>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RC'!$L$9:$L$11</c:f>
            </c:numRef>
          </c:val>
          <c:extLst>
            <c:ext xmlns:c16="http://schemas.microsoft.com/office/drawing/2014/chart" uri="{C3380CC4-5D6E-409C-BE32-E72D297353CC}">
              <c16:uniqueId val="{00000007-DE95-434F-8BBE-EAAF5CDB122A}"/>
            </c:ext>
          </c:extLst>
        </c:ser>
        <c:ser>
          <c:idx val="8"/>
          <c:order val="8"/>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RC'!$M$9:$M$11</c:f>
            </c:numRef>
          </c:val>
          <c:extLst>
            <c:ext xmlns:c16="http://schemas.microsoft.com/office/drawing/2014/chart" uri="{C3380CC4-5D6E-409C-BE32-E72D297353CC}">
              <c16:uniqueId val="{00000008-DE95-434F-8BBE-EAAF5CDB122A}"/>
            </c:ext>
          </c:extLst>
        </c:ser>
        <c:ser>
          <c:idx val="9"/>
          <c:order val="9"/>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RC'!$N$9:$N$11</c:f>
            </c:numRef>
          </c:val>
          <c:extLst>
            <c:ext xmlns:c16="http://schemas.microsoft.com/office/drawing/2014/chart" uri="{C3380CC4-5D6E-409C-BE32-E72D297353CC}">
              <c16:uniqueId val="{00000009-DE95-434F-8BBE-EAAF5CDB122A}"/>
            </c:ext>
          </c:extLst>
        </c:ser>
        <c:ser>
          <c:idx val="10"/>
          <c:order val="1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RC'!$O$9:$O$11</c:f>
            </c:numRef>
          </c:val>
          <c:extLst>
            <c:ext xmlns:c16="http://schemas.microsoft.com/office/drawing/2014/chart" uri="{C3380CC4-5D6E-409C-BE32-E72D297353CC}">
              <c16:uniqueId val="{0000000A-DE95-434F-8BBE-EAAF5CDB122A}"/>
            </c:ext>
          </c:extLst>
        </c:ser>
        <c:ser>
          <c:idx val="11"/>
          <c:order val="11"/>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RC'!$P$9:$P$11</c:f>
            </c:numRef>
          </c:val>
          <c:extLst>
            <c:ext xmlns:c16="http://schemas.microsoft.com/office/drawing/2014/chart" uri="{C3380CC4-5D6E-409C-BE32-E72D297353CC}">
              <c16:uniqueId val="{0000000B-DE95-434F-8BBE-EAAF5CDB122A}"/>
            </c:ext>
          </c:extLst>
        </c:ser>
        <c:ser>
          <c:idx val="12"/>
          <c:order val="12"/>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RC'!$Q$9:$Q$11</c:f>
            </c:numRef>
          </c:val>
          <c:extLst>
            <c:ext xmlns:c16="http://schemas.microsoft.com/office/drawing/2014/chart" uri="{C3380CC4-5D6E-409C-BE32-E72D297353CC}">
              <c16:uniqueId val="{0000000C-DE95-434F-8BBE-EAAF5CDB122A}"/>
            </c:ext>
          </c:extLst>
        </c:ser>
        <c:ser>
          <c:idx val="13"/>
          <c:order val="13"/>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RC'!$R$9:$R$11</c:f>
            </c:numRef>
          </c:val>
          <c:extLst>
            <c:ext xmlns:c16="http://schemas.microsoft.com/office/drawing/2014/chart" uri="{C3380CC4-5D6E-409C-BE32-E72D297353CC}">
              <c16:uniqueId val="{0000000D-DE95-434F-8BBE-EAAF5CDB122A}"/>
            </c:ext>
          </c:extLst>
        </c:ser>
        <c:ser>
          <c:idx val="14"/>
          <c:order val="14"/>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RC'!$S$9:$S$11</c:f>
            </c:numRef>
          </c:val>
          <c:extLst>
            <c:ext xmlns:c16="http://schemas.microsoft.com/office/drawing/2014/chart" uri="{C3380CC4-5D6E-409C-BE32-E72D297353CC}">
              <c16:uniqueId val="{0000000E-DE95-434F-8BBE-EAAF5CDB122A}"/>
            </c:ext>
          </c:extLst>
        </c:ser>
        <c:ser>
          <c:idx val="15"/>
          <c:order val="15"/>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RC'!$T$9:$T$11</c:f>
            </c:numRef>
          </c:val>
          <c:extLst>
            <c:ext xmlns:c16="http://schemas.microsoft.com/office/drawing/2014/chart" uri="{C3380CC4-5D6E-409C-BE32-E72D297353CC}">
              <c16:uniqueId val="{0000000F-DE95-434F-8BBE-EAAF5CDB122A}"/>
            </c:ext>
          </c:extLst>
        </c:ser>
        <c:ser>
          <c:idx val="16"/>
          <c:order val="16"/>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RC'!$U$9:$U$11</c:f>
            </c:numRef>
          </c:val>
          <c:extLst>
            <c:ext xmlns:c16="http://schemas.microsoft.com/office/drawing/2014/chart" uri="{C3380CC4-5D6E-409C-BE32-E72D297353CC}">
              <c16:uniqueId val="{00000010-DE95-434F-8BBE-EAAF5CDB122A}"/>
            </c:ext>
          </c:extLst>
        </c:ser>
        <c:ser>
          <c:idx val="17"/>
          <c:order val="1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DE95-434F-8BBE-EAAF5CDB122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DE95-434F-8BBE-EAAF5CDB122A}"/>
              </c:ext>
            </c:extLst>
          </c:dPt>
          <c:dPt>
            <c:idx val="2"/>
            <c:bubble3D val="0"/>
            <c:explosion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DE95-434F-8BBE-EAAF5CDB122A}"/>
              </c:ext>
            </c:extLst>
          </c:dPt>
          <c:dLbls>
            <c:dLbl>
              <c:idx val="0"/>
              <c:layout>
                <c:manualLayout>
                  <c:x val="0.2325581395348836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DE95-434F-8BBE-EAAF5CDB122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4-DE95-434F-8BBE-EAAF5CDB122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6-DE95-434F-8BBE-EAAF5CDB122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RC'!$D$9:$D$11</c:f>
              <c:strCache>
                <c:ptCount val="3"/>
                <c:pt idx="0">
                  <c:v>Muy larga</c:v>
                </c:pt>
                <c:pt idx="1">
                  <c:v>Adecuada</c:v>
                </c:pt>
                <c:pt idx="2">
                  <c:v>Corta</c:v>
                </c:pt>
              </c:strCache>
            </c:strRef>
          </c:cat>
          <c:val>
            <c:numRef>
              <c:f>'Encuesta Audiencia RC'!$V$9:$V$11</c:f>
              <c:numCache>
                <c:formatCode>General</c:formatCode>
                <c:ptCount val="3"/>
                <c:pt idx="0">
                  <c:v>0</c:v>
                </c:pt>
                <c:pt idx="1">
                  <c:v>12</c:v>
                </c:pt>
                <c:pt idx="2">
                  <c:v>5</c:v>
                </c:pt>
              </c:numCache>
            </c:numRef>
          </c:val>
          <c:extLst>
            <c:ext xmlns:c16="http://schemas.microsoft.com/office/drawing/2014/chart" uri="{C3380CC4-5D6E-409C-BE32-E72D297353CC}">
              <c16:uniqueId val="{00000017-DE95-434F-8BBE-EAAF5CDB122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401232454638823E-2"/>
          <c:y val="0.10780679854042635"/>
          <c:w val="0.95604665549529422"/>
          <c:h val="0.77260738749119773"/>
        </c:manualLayout>
      </c:layout>
      <c:pie3DChart>
        <c:varyColors val="1"/>
        <c:ser>
          <c:idx val="0"/>
          <c:order val="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RC'!$E$13:$E$14</c:f>
            </c:numRef>
          </c:val>
          <c:extLst>
            <c:ext xmlns:c16="http://schemas.microsoft.com/office/drawing/2014/chart" uri="{C3380CC4-5D6E-409C-BE32-E72D297353CC}">
              <c16:uniqueId val="{00000000-685E-434C-92AC-5387D975B4B1}"/>
            </c:ext>
          </c:extLst>
        </c:ser>
        <c:ser>
          <c:idx val="1"/>
          <c:order val="1"/>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RC'!$F$13:$F$14</c:f>
            </c:numRef>
          </c:val>
          <c:extLst>
            <c:ext xmlns:c16="http://schemas.microsoft.com/office/drawing/2014/chart" uri="{C3380CC4-5D6E-409C-BE32-E72D297353CC}">
              <c16:uniqueId val="{00000001-685E-434C-92AC-5387D975B4B1}"/>
            </c:ext>
          </c:extLst>
        </c:ser>
        <c:ser>
          <c:idx val="2"/>
          <c:order val="2"/>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RC'!$G$13:$G$14</c:f>
            </c:numRef>
          </c:val>
          <c:extLst>
            <c:ext xmlns:c16="http://schemas.microsoft.com/office/drawing/2014/chart" uri="{C3380CC4-5D6E-409C-BE32-E72D297353CC}">
              <c16:uniqueId val="{00000002-685E-434C-92AC-5387D975B4B1}"/>
            </c:ext>
          </c:extLst>
        </c:ser>
        <c:ser>
          <c:idx val="3"/>
          <c:order val="3"/>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RC'!$H$13:$H$14</c:f>
            </c:numRef>
          </c:val>
          <c:extLst>
            <c:ext xmlns:c16="http://schemas.microsoft.com/office/drawing/2014/chart" uri="{C3380CC4-5D6E-409C-BE32-E72D297353CC}">
              <c16:uniqueId val="{00000003-685E-434C-92AC-5387D975B4B1}"/>
            </c:ext>
          </c:extLst>
        </c:ser>
        <c:ser>
          <c:idx val="4"/>
          <c:order val="4"/>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RC'!$I$13:$I$14</c:f>
            </c:numRef>
          </c:val>
          <c:extLst>
            <c:ext xmlns:c16="http://schemas.microsoft.com/office/drawing/2014/chart" uri="{C3380CC4-5D6E-409C-BE32-E72D297353CC}">
              <c16:uniqueId val="{00000004-685E-434C-92AC-5387D975B4B1}"/>
            </c:ext>
          </c:extLst>
        </c:ser>
        <c:ser>
          <c:idx val="5"/>
          <c:order val="5"/>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RC'!$J$13:$J$14</c:f>
            </c:numRef>
          </c:val>
          <c:extLst>
            <c:ext xmlns:c16="http://schemas.microsoft.com/office/drawing/2014/chart" uri="{C3380CC4-5D6E-409C-BE32-E72D297353CC}">
              <c16:uniqueId val="{00000005-685E-434C-92AC-5387D975B4B1}"/>
            </c:ext>
          </c:extLst>
        </c:ser>
        <c:ser>
          <c:idx val="6"/>
          <c:order val="6"/>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RC'!$K$13:$K$14</c:f>
            </c:numRef>
          </c:val>
          <c:extLst>
            <c:ext xmlns:c16="http://schemas.microsoft.com/office/drawing/2014/chart" uri="{C3380CC4-5D6E-409C-BE32-E72D297353CC}">
              <c16:uniqueId val="{00000006-685E-434C-92AC-5387D975B4B1}"/>
            </c:ext>
          </c:extLst>
        </c:ser>
        <c:ser>
          <c:idx val="7"/>
          <c:order val="7"/>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RC'!$L$13:$L$14</c:f>
            </c:numRef>
          </c:val>
          <c:extLst>
            <c:ext xmlns:c16="http://schemas.microsoft.com/office/drawing/2014/chart" uri="{C3380CC4-5D6E-409C-BE32-E72D297353CC}">
              <c16:uniqueId val="{00000007-685E-434C-92AC-5387D975B4B1}"/>
            </c:ext>
          </c:extLst>
        </c:ser>
        <c:ser>
          <c:idx val="8"/>
          <c:order val="8"/>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RC'!$M$13:$M$14</c:f>
            </c:numRef>
          </c:val>
          <c:extLst>
            <c:ext xmlns:c16="http://schemas.microsoft.com/office/drawing/2014/chart" uri="{C3380CC4-5D6E-409C-BE32-E72D297353CC}">
              <c16:uniqueId val="{00000008-685E-434C-92AC-5387D975B4B1}"/>
            </c:ext>
          </c:extLst>
        </c:ser>
        <c:ser>
          <c:idx val="9"/>
          <c:order val="9"/>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RC'!$N$13:$N$14</c:f>
            </c:numRef>
          </c:val>
          <c:extLst>
            <c:ext xmlns:c16="http://schemas.microsoft.com/office/drawing/2014/chart" uri="{C3380CC4-5D6E-409C-BE32-E72D297353CC}">
              <c16:uniqueId val="{00000009-685E-434C-92AC-5387D975B4B1}"/>
            </c:ext>
          </c:extLst>
        </c:ser>
        <c:ser>
          <c:idx val="10"/>
          <c:order val="1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RC'!$O$13:$O$14</c:f>
            </c:numRef>
          </c:val>
          <c:extLst>
            <c:ext xmlns:c16="http://schemas.microsoft.com/office/drawing/2014/chart" uri="{C3380CC4-5D6E-409C-BE32-E72D297353CC}">
              <c16:uniqueId val="{0000000A-685E-434C-92AC-5387D975B4B1}"/>
            </c:ext>
          </c:extLst>
        </c:ser>
        <c:ser>
          <c:idx val="11"/>
          <c:order val="11"/>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RC'!$P$13:$P$14</c:f>
            </c:numRef>
          </c:val>
          <c:extLst>
            <c:ext xmlns:c16="http://schemas.microsoft.com/office/drawing/2014/chart" uri="{C3380CC4-5D6E-409C-BE32-E72D297353CC}">
              <c16:uniqueId val="{0000000B-685E-434C-92AC-5387D975B4B1}"/>
            </c:ext>
          </c:extLst>
        </c:ser>
        <c:ser>
          <c:idx val="12"/>
          <c:order val="12"/>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RC'!$Q$13:$Q$14</c:f>
            </c:numRef>
          </c:val>
          <c:extLst>
            <c:ext xmlns:c16="http://schemas.microsoft.com/office/drawing/2014/chart" uri="{C3380CC4-5D6E-409C-BE32-E72D297353CC}">
              <c16:uniqueId val="{0000000C-685E-434C-92AC-5387D975B4B1}"/>
            </c:ext>
          </c:extLst>
        </c:ser>
        <c:ser>
          <c:idx val="13"/>
          <c:order val="13"/>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RC'!$R$13:$R$14</c:f>
            </c:numRef>
          </c:val>
          <c:extLst>
            <c:ext xmlns:c16="http://schemas.microsoft.com/office/drawing/2014/chart" uri="{C3380CC4-5D6E-409C-BE32-E72D297353CC}">
              <c16:uniqueId val="{0000000D-685E-434C-92AC-5387D975B4B1}"/>
            </c:ext>
          </c:extLst>
        </c:ser>
        <c:ser>
          <c:idx val="14"/>
          <c:order val="14"/>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RC'!$S$13:$S$14</c:f>
            </c:numRef>
          </c:val>
          <c:extLst>
            <c:ext xmlns:c16="http://schemas.microsoft.com/office/drawing/2014/chart" uri="{C3380CC4-5D6E-409C-BE32-E72D297353CC}">
              <c16:uniqueId val="{0000000E-685E-434C-92AC-5387D975B4B1}"/>
            </c:ext>
          </c:extLst>
        </c:ser>
        <c:ser>
          <c:idx val="15"/>
          <c:order val="15"/>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RC'!$T$13:$T$14</c:f>
            </c:numRef>
          </c:val>
          <c:extLst>
            <c:ext xmlns:c16="http://schemas.microsoft.com/office/drawing/2014/chart" uri="{C3380CC4-5D6E-409C-BE32-E72D297353CC}">
              <c16:uniqueId val="{0000000F-685E-434C-92AC-5387D975B4B1}"/>
            </c:ext>
          </c:extLst>
        </c:ser>
        <c:ser>
          <c:idx val="16"/>
          <c:order val="16"/>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RC'!$U$13:$U$14</c:f>
            </c:numRef>
          </c:val>
          <c:extLst>
            <c:ext xmlns:c16="http://schemas.microsoft.com/office/drawing/2014/chart" uri="{C3380CC4-5D6E-409C-BE32-E72D297353CC}">
              <c16:uniqueId val="{00000010-685E-434C-92AC-5387D975B4B1}"/>
            </c:ext>
          </c:extLst>
        </c:ser>
        <c:ser>
          <c:idx val="17"/>
          <c:order val="17"/>
          <c:explosion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685E-434C-92AC-5387D975B4B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685E-434C-92AC-5387D975B4B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2-685E-434C-92AC-5387D975B4B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4-685E-434C-92AC-5387D975B4B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RC'!$D$13:$D$14</c:f>
              <c:strCache>
                <c:ptCount val="2"/>
                <c:pt idx="0">
                  <c:v>Sí </c:v>
                </c:pt>
                <c:pt idx="1">
                  <c:v>No</c:v>
                </c:pt>
              </c:strCache>
            </c:strRef>
          </c:cat>
          <c:val>
            <c:numRef>
              <c:f>'Encuesta Audiencia RC'!$V$13:$V$14</c:f>
              <c:numCache>
                <c:formatCode>General</c:formatCode>
                <c:ptCount val="2"/>
                <c:pt idx="0">
                  <c:v>14</c:v>
                </c:pt>
                <c:pt idx="1">
                  <c:v>3</c:v>
                </c:pt>
              </c:numCache>
            </c:numRef>
          </c:val>
          <c:extLst>
            <c:ext xmlns:c16="http://schemas.microsoft.com/office/drawing/2014/chart" uri="{C3380CC4-5D6E-409C-BE32-E72D297353CC}">
              <c16:uniqueId val="{00000015-685E-434C-92AC-5387D975B4B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267722460200368E-2"/>
          <c:y val="9.4428354501664299E-2"/>
          <c:w val="0.88147325263800269"/>
          <c:h val="0.81114329099667148"/>
        </c:manualLayout>
      </c:layout>
      <c:pie3DChart>
        <c:varyColors val="1"/>
        <c:ser>
          <c:idx val="0"/>
          <c:order val="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RC'!$E$17:$E$18</c:f>
            </c:numRef>
          </c:val>
          <c:extLst>
            <c:ext xmlns:c16="http://schemas.microsoft.com/office/drawing/2014/chart" uri="{C3380CC4-5D6E-409C-BE32-E72D297353CC}">
              <c16:uniqueId val="{00000000-BB5B-4ABE-8226-D415996EBDA5}"/>
            </c:ext>
          </c:extLst>
        </c:ser>
        <c:ser>
          <c:idx val="1"/>
          <c:order val="1"/>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RC'!$F$17:$F$18</c:f>
            </c:numRef>
          </c:val>
          <c:extLst>
            <c:ext xmlns:c16="http://schemas.microsoft.com/office/drawing/2014/chart" uri="{C3380CC4-5D6E-409C-BE32-E72D297353CC}">
              <c16:uniqueId val="{00000001-BB5B-4ABE-8226-D415996EBDA5}"/>
            </c:ext>
          </c:extLst>
        </c:ser>
        <c:ser>
          <c:idx val="2"/>
          <c:order val="2"/>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RC'!$G$17:$G$18</c:f>
            </c:numRef>
          </c:val>
          <c:extLst>
            <c:ext xmlns:c16="http://schemas.microsoft.com/office/drawing/2014/chart" uri="{C3380CC4-5D6E-409C-BE32-E72D297353CC}">
              <c16:uniqueId val="{00000002-BB5B-4ABE-8226-D415996EBDA5}"/>
            </c:ext>
          </c:extLst>
        </c:ser>
        <c:ser>
          <c:idx val="3"/>
          <c:order val="3"/>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RC'!$H$17:$H$18</c:f>
            </c:numRef>
          </c:val>
          <c:extLst>
            <c:ext xmlns:c16="http://schemas.microsoft.com/office/drawing/2014/chart" uri="{C3380CC4-5D6E-409C-BE32-E72D297353CC}">
              <c16:uniqueId val="{00000003-BB5B-4ABE-8226-D415996EBDA5}"/>
            </c:ext>
          </c:extLst>
        </c:ser>
        <c:ser>
          <c:idx val="4"/>
          <c:order val="4"/>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RC'!$I$17:$I$18</c:f>
            </c:numRef>
          </c:val>
          <c:extLst>
            <c:ext xmlns:c16="http://schemas.microsoft.com/office/drawing/2014/chart" uri="{C3380CC4-5D6E-409C-BE32-E72D297353CC}">
              <c16:uniqueId val="{00000004-BB5B-4ABE-8226-D415996EBDA5}"/>
            </c:ext>
          </c:extLst>
        </c:ser>
        <c:ser>
          <c:idx val="5"/>
          <c:order val="5"/>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RC'!$J$17:$J$18</c:f>
            </c:numRef>
          </c:val>
          <c:extLst>
            <c:ext xmlns:c16="http://schemas.microsoft.com/office/drawing/2014/chart" uri="{C3380CC4-5D6E-409C-BE32-E72D297353CC}">
              <c16:uniqueId val="{00000005-BB5B-4ABE-8226-D415996EBDA5}"/>
            </c:ext>
          </c:extLst>
        </c:ser>
        <c:ser>
          <c:idx val="6"/>
          <c:order val="6"/>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RC'!$K$17:$K$18</c:f>
            </c:numRef>
          </c:val>
          <c:extLst>
            <c:ext xmlns:c16="http://schemas.microsoft.com/office/drawing/2014/chart" uri="{C3380CC4-5D6E-409C-BE32-E72D297353CC}">
              <c16:uniqueId val="{00000006-BB5B-4ABE-8226-D415996EBDA5}"/>
            </c:ext>
          </c:extLst>
        </c:ser>
        <c:ser>
          <c:idx val="7"/>
          <c:order val="7"/>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RC'!$L$17:$L$18</c:f>
            </c:numRef>
          </c:val>
          <c:extLst>
            <c:ext xmlns:c16="http://schemas.microsoft.com/office/drawing/2014/chart" uri="{C3380CC4-5D6E-409C-BE32-E72D297353CC}">
              <c16:uniqueId val="{00000007-BB5B-4ABE-8226-D415996EBDA5}"/>
            </c:ext>
          </c:extLst>
        </c:ser>
        <c:ser>
          <c:idx val="8"/>
          <c:order val="8"/>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RC'!$M$17:$M$18</c:f>
            </c:numRef>
          </c:val>
          <c:extLst>
            <c:ext xmlns:c16="http://schemas.microsoft.com/office/drawing/2014/chart" uri="{C3380CC4-5D6E-409C-BE32-E72D297353CC}">
              <c16:uniqueId val="{00000008-BB5B-4ABE-8226-D415996EBDA5}"/>
            </c:ext>
          </c:extLst>
        </c:ser>
        <c:ser>
          <c:idx val="9"/>
          <c:order val="9"/>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RC'!$N$17:$N$18</c:f>
            </c:numRef>
          </c:val>
          <c:extLst>
            <c:ext xmlns:c16="http://schemas.microsoft.com/office/drawing/2014/chart" uri="{C3380CC4-5D6E-409C-BE32-E72D297353CC}">
              <c16:uniqueId val="{00000009-BB5B-4ABE-8226-D415996EBDA5}"/>
            </c:ext>
          </c:extLst>
        </c:ser>
        <c:ser>
          <c:idx val="10"/>
          <c:order val="1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RC'!$O$17:$O$18</c:f>
            </c:numRef>
          </c:val>
          <c:extLst>
            <c:ext xmlns:c16="http://schemas.microsoft.com/office/drawing/2014/chart" uri="{C3380CC4-5D6E-409C-BE32-E72D297353CC}">
              <c16:uniqueId val="{0000000A-BB5B-4ABE-8226-D415996EBDA5}"/>
            </c:ext>
          </c:extLst>
        </c:ser>
        <c:ser>
          <c:idx val="11"/>
          <c:order val="11"/>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RC'!$P$17:$P$18</c:f>
            </c:numRef>
          </c:val>
          <c:extLst>
            <c:ext xmlns:c16="http://schemas.microsoft.com/office/drawing/2014/chart" uri="{C3380CC4-5D6E-409C-BE32-E72D297353CC}">
              <c16:uniqueId val="{0000000B-BB5B-4ABE-8226-D415996EBDA5}"/>
            </c:ext>
          </c:extLst>
        </c:ser>
        <c:ser>
          <c:idx val="12"/>
          <c:order val="12"/>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RC'!$Q$17:$Q$18</c:f>
            </c:numRef>
          </c:val>
          <c:extLst>
            <c:ext xmlns:c16="http://schemas.microsoft.com/office/drawing/2014/chart" uri="{C3380CC4-5D6E-409C-BE32-E72D297353CC}">
              <c16:uniqueId val="{0000000C-BB5B-4ABE-8226-D415996EBDA5}"/>
            </c:ext>
          </c:extLst>
        </c:ser>
        <c:ser>
          <c:idx val="13"/>
          <c:order val="13"/>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RC'!$R$17:$R$18</c:f>
            </c:numRef>
          </c:val>
          <c:extLst>
            <c:ext xmlns:c16="http://schemas.microsoft.com/office/drawing/2014/chart" uri="{C3380CC4-5D6E-409C-BE32-E72D297353CC}">
              <c16:uniqueId val="{0000000D-BB5B-4ABE-8226-D415996EBDA5}"/>
            </c:ext>
          </c:extLst>
        </c:ser>
        <c:ser>
          <c:idx val="14"/>
          <c:order val="14"/>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RC'!$S$17:$S$18</c:f>
            </c:numRef>
          </c:val>
          <c:extLst>
            <c:ext xmlns:c16="http://schemas.microsoft.com/office/drawing/2014/chart" uri="{C3380CC4-5D6E-409C-BE32-E72D297353CC}">
              <c16:uniqueId val="{0000000E-BB5B-4ABE-8226-D415996EBDA5}"/>
            </c:ext>
          </c:extLst>
        </c:ser>
        <c:ser>
          <c:idx val="15"/>
          <c:order val="15"/>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RC'!$T$17:$T$18</c:f>
            </c:numRef>
          </c:val>
          <c:extLst>
            <c:ext xmlns:c16="http://schemas.microsoft.com/office/drawing/2014/chart" uri="{C3380CC4-5D6E-409C-BE32-E72D297353CC}">
              <c16:uniqueId val="{0000000F-BB5B-4ABE-8226-D415996EBDA5}"/>
            </c:ext>
          </c:extLst>
        </c:ser>
        <c:ser>
          <c:idx val="16"/>
          <c:order val="16"/>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RC'!$U$17:$U$18</c:f>
            </c:numRef>
          </c:val>
          <c:extLst>
            <c:ext xmlns:c16="http://schemas.microsoft.com/office/drawing/2014/chart" uri="{C3380CC4-5D6E-409C-BE32-E72D297353CC}">
              <c16:uniqueId val="{00000010-BB5B-4ABE-8226-D415996EBDA5}"/>
            </c:ext>
          </c:extLst>
        </c:ser>
        <c:ser>
          <c:idx val="17"/>
          <c:order val="17"/>
          <c:explosion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BB5B-4ABE-8226-D415996EBD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BB5B-4ABE-8226-D415996EBDA5}"/>
              </c:ext>
            </c:extLst>
          </c:dPt>
          <c:dLbls>
            <c:dLbl>
              <c:idx val="0"/>
              <c:layout>
                <c:manualLayout>
                  <c:x val="0.2183406113537118"/>
                  <c:y val="-6.38569604086846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BB5B-4ABE-8226-D415996EBDA5}"/>
                </c:ext>
              </c:extLst>
            </c:dLbl>
            <c:dLbl>
              <c:idx val="1"/>
              <c:layout>
                <c:manualLayout>
                  <c:x val="-4.6266432853098602E-2"/>
                  <c:y val="3.192848020434227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4-BB5B-4ABE-8226-D415996EBDA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RC'!$D$17:$D$18</c:f>
              <c:strCache>
                <c:ptCount val="2"/>
                <c:pt idx="0">
                  <c:v>Sí </c:v>
                </c:pt>
                <c:pt idx="1">
                  <c:v>No</c:v>
                </c:pt>
              </c:strCache>
            </c:strRef>
          </c:cat>
          <c:val>
            <c:numRef>
              <c:f>'Encuesta Audiencia RC'!$V$17:$V$18</c:f>
              <c:numCache>
                <c:formatCode>General</c:formatCode>
                <c:ptCount val="2"/>
                <c:pt idx="0">
                  <c:v>15</c:v>
                </c:pt>
                <c:pt idx="1">
                  <c:v>1</c:v>
                </c:pt>
              </c:numCache>
            </c:numRef>
          </c:val>
          <c:extLst>
            <c:ext xmlns:c16="http://schemas.microsoft.com/office/drawing/2014/chart" uri="{C3380CC4-5D6E-409C-BE32-E72D297353CC}">
              <c16:uniqueId val="{00000015-BB5B-4ABE-8226-D415996EBDA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209480122324156E-2"/>
          <c:y val="0.14583333333333334"/>
          <c:w val="0.83677370030581044"/>
          <c:h val="0.77884615384615385"/>
        </c:manualLayout>
      </c:layout>
      <c:pie3DChart>
        <c:varyColors val="1"/>
        <c:ser>
          <c:idx val="0"/>
          <c:order val="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RC'!$E$21:$E$22</c:f>
            </c:numRef>
          </c:val>
          <c:extLst>
            <c:ext xmlns:c16="http://schemas.microsoft.com/office/drawing/2014/chart" uri="{C3380CC4-5D6E-409C-BE32-E72D297353CC}">
              <c16:uniqueId val="{00000000-8E54-42D0-90A4-DA584AE86D4B}"/>
            </c:ext>
          </c:extLst>
        </c:ser>
        <c:ser>
          <c:idx val="1"/>
          <c:order val="1"/>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RC'!$F$21:$F$22</c:f>
            </c:numRef>
          </c:val>
          <c:extLst>
            <c:ext xmlns:c16="http://schemas.microsoft.com/office/drawing/2014/chart" uri="{C3380CC4-5D6E-409C-BE32-E72D297353CC}">
              <c16:uniqueId val="{00000001-8E54-42D0-90A4-DA584AE86D4B}"/>
            </c:ext>
          </c:extLst>
        </c:ser>
        <c:ser>
          <c:idx val="2"/>
          <c:order val="2"/>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RC'!$G$21:$G$22</c:f>
            </c:numRef>
          </c:val>
          <c:extLst>
            <c:ext xmlns:c16="http://schemas.microsoft.com/office/drawing/2014/chart" uri="{C3380CC4-5D6E-409C-BE32-E72D297353CC}">
              <c16:uniqueId val="{00000002-8E54-42D0-90A4-DA584AE86D4B}"/>
            </c:ext>
          </c:extLst>
        </c:ser>
        <c:ser>
          <c:idx val="3"/>
          <c:order val="3"/>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RC'!$H$21:$H$22</c:f>
            </c:numRef>
          </c:val>
          <c:extLst>
            <c:ext xmlns:c16="http://schemas.microsoft.com/office/drawing/2014/chart" uri="{C3380CC4-5D6E-409C-BE32-E72D297353CC}">
              <c16:uniqueId val="{00000003-8E54-42D0-90A4-DA584AE86D4B}"/>
            </c:ext>
          </c:extLst>
        </c:ser>
        <c:ser>
          <c:idx val="4"/>
          <c:order val="4"/>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RC'!$I$21:$I$22</c:f>
            </c:numRef>
          </c:val>
          <c:extLst>
            <c:ext xmlns:c16="http://schemas.microsoft.com/office/drawing/2014/chart" uri="{C3380CC4-5D6E-409C-BE32-E72D297353CC}">
              <c16:uniqueId val="{00000004-8E54-42D0-90A4-DA584AE86D4B}"/>
            </c:ext>
          </c:extLst>
        </c:ser>
        <c:ser>
          <c:idx val="5"/>
          <c:order val="5"/>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RC'!$J$21:$J$22</c:f>
            </c:numRef>
          </c:val>
          <c:extLst>
            <c:ext xmlns:c16="http://schemas.microsoft.com/office/drawing/2014/chart" uri="{C3380CC4-5D6E-409C-BE32-E72D297353CC}">
              <c16:uniqueId val="{00000005-8E54-42D0-90A4-DA584AE86D4B}"/>
            </c:ext>
          </c:extLst>
        </c:ser>
        <c:ser>
          <c:idx val="6"/>
          <c:order val="6"/>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RC'!$K$21:$K$22</c:f>
            </c:numRef>
          </c:val>
          <c:extLst>
            <c:ext xmlns:c16="http://schemas.microsoft.com/office/drawing/2014/chart" uri="{C3380CC4-5D6E-409C-BE32-E72D297353CC}">
              <c16:uniqueId val="{00000006-8E54-42D0-90A4-DA584AE86D4B}"/>
            </c:ext>
          </c:extLst>
        </c:ser>
        <c:ser>
          <c:idx val="7"/>
          <c:order val="7"/>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RC'!$L$21:$L$22</c:f>
            </c:numRef>
          </c:val>
          <c:extLst>
            <c:ext xmlns:c16="http://schemas.microsoft.com/office/drawing/2014/chart" uri="{C3380CC4-5D6E-409C-BE32-E72D297353CC}">
              <c16:uniqueId val="{00000007-8E54-42D0-90A4-DA584AE86D4B}"/>
            </c:ext>
          </c:extLst>
        </c:ser>
        <c:ser>
          <c:idx val="8"/>
          <c:order val="8"/>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RC'!$M$21:$M$22</c:f>
            </c:numRef>
          </c:val>
          <c:extLst>
            <c:ext xmlns:c16="http://schemas.microsoft.com/office/drawing/2014/chart" uri="{C3380CC4-5D6E-409C-BE32-E72D297353CC}">
              <c16:uniqueId val="{00000008-8E54-42D0-90A4-DA584AE86D4B}"/>
            </c:ext>
          </c:extLst>
        </c:ser>
        <c:ser>
          <c:idx val="9"/>
          <c:order val="9"/>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RC'!$N$21:$N$22</c:f>
            </c:numRef>
          </c:val>
          <c:extLst>
            <c:ext xmlns:c16="http://schemas.microsoft.com/office/drawing/2014/chart" uri="{C3380CC4-5D6E-409C-BE32-E72D297353CC}">
              <c16:uniqueId val="{00000009-8E54-42D0-90A4-DA584AE86D4B}"/>
            </c:ext>
          </c:extLst>
        </c:ser>
        <c:ser>
          <c:idx val="10"/>
          <c:order val="1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RC'!$O$21:$O$22</c:f>
            </c:numRef>
          </c:val>
          <c:extLst>
            <c:ext xmlns:c16="http://schemas.microsoft.com/office/drawing/2014/chart" uri="{C3380CC4-5D6E-409C-BE32-E72D297353CC}">
              <c16:uniqueId val="{0000000A-8E54-42D0-90A4-DA584AE86D4B}"/>
            </c:ext>
          </c:extLst>
        </c:ser>
        <c:ser>
          <c:idx val="11"/>
          <c:order val="11"/>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RC'!$P$21:$P$22</c:f>
            </c:numRef>
          </c:val>
          <c:extLst>
            <c:ext xmlns:c16="http://schemas.microsoft.com/office/drawing/2014/chart" uri="{C3380CC4-5D6E-409C-BE32-E72D297353CC}">
              <c16:uniqueId val="{0000000B-8E54-42D0-90A4-DA584AE86D4B}"/>
            </c:ext>
          </c:extLst>
        </c:ser>
        <c:ser>
          <c:idx val="12"/>
          <c:order val="12"/>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RC'!$Q$21:$Q$22</c:f>
            </c:numRef>
          </c:val>
          <c:extLst>
            <c:ext xmlns:c16="http://schemas.microsoft.com/office/drawing/2014/chart" uri="{C3380CC4-5D6E-409C-BE32-E72D297353CC}">
              <c16:uniqueId val="{0000000C-8E54-42D0-90A4-DA584AE86D4B}"/>
            </c:ext>
          </c:extLst>
        </c:ser>
        <c:ser>
          <c:idx val="13"/>
          <c:order val="13"/>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RC'!$R$21:$R$22</c:f>
            </c:numRef>
          </c:val>
          <c:extLst>
            <c:ext xmlns:c16="http://schemas.microsoft.com/office/drawing/2014/chart" uri="{C3380CC4-5D6E-409C-BE32-E72D297353CC}">
              <c16:uniqueId val="{0000000D-8E54-42D0-90A4-DA584AE86D4B}"/>
            </c:ext>
          </c:extLst>
        </c:ser>
        <c:ser>
          <c:idx val="14"/>
          <c:order val="14"/>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RC'!$S$21:$S$22</c:f>
            </c:numRef>
          </c:val>
          <c:extLst>
            <c:ext xmlns:c16="http://schemas.microsoft.com/office/drawing/2014/chart" uri="{C3380CC4-5D6E-409C-BE32-E72D297353CC}">
              <c16:uniqueId val="{0000000E-8E54-42D0-90A4-DA584AE86D4B}"/>
            </c:ext>
          </c:extLst>
        </c:ser>
        <c:ser>
          <c:idx val="15"/>
          <c:order val="15"/>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RC'!$T$21:$T$22</c:f>
            </c:numRef>
          </c:val>
          <c:extLst>
            <c:ext xmlns:c16="http://schemas.microsoft.com/office/drawing/2014/chart" uri="{C3380CC4-5D6E-409C-BE32-E72D297353CC}">
              <c16:uniqueId val="{0000000F-8E54-42D0-90A4-DA584AE86D4B}"/>
            </c:ext>
          </c:extLst>
        </c:ser>
        <c:ser>
          <c:idx val="16"/>
          <c:order val="16"/>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RC'!$U$21:$U$22</c:f>
            </c:numRef>
          </c:val>
          <c:extLst>
            <c:ext xmlns:c16="http://schemas.microsoft.com/office/drawing/2014/chart" uri="{C3380CC4-5D6E-409C-BE32-E72D297353CC}">
              <c16:uniqueId val="{00000010-8E54-42D0-90A4-DA584AE86D4B}"/>
            </c:ext>
          </c:extLst>
        </c:ser>
        <c:ser>
          <c:idx val="17"/>
          <c:order val="17"/>
          <c:explosion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8E54-42D0-90A4-DA584AE86D4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8E54-42D0-90A4-DA584AE86D4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2-8E54-42D0-90A4-DA584AE86D4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4-8E54-42D0-90A4-DA584AE86D4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Audiencia RC'!$D$21:$D$22</c:f>
              <c:strCache>
                <c:ptCount val="2"/>
                <c:pt idx="0">
                  <c:v>Sí </c:v>
                </c:pt>
                <c:pt idx="1">
                  <c:v>No</c:v>
                </c:pt>
              </c:strCache>
            </c:strRef>
          </c:cat>
          <c:val>
            <c:numRef>
              <c:f>'Encuesta Audiencia RC'!$V$21:$V$22</c:f>
              <c:numCache>
                <c:formatCode>General</c:formatCode>
                <c:ptCount val="2"/>
                <c:pt idx="0">
                  <c:v>15</c:v>
                </c:pt>
                <c:pt idx="1">
                  <c:v>2</c:v>
                </c:pt>
              </c:numCache>
            </c:numRef>
          </c:val>
          <c:extLst>
            <c:ext xmlns:c16="http://schemas.microsoft.com/office/drawing/2014/chart" uri="{C3380CC4-5D6E-409C-BE32-E72D297353CC}">
              <c16:uniqueId val="{00000015-8E54-42D0-90A4-DA584AE86D4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A927DF8E70374A84C563BFC4503D83" ma:contentTypeVersion="5" ma:contentTypeDescription="Create a new document." ma:contentTypeScope="" ma:versionID="a905ec00d30d3a78239f7b62a8b26663">
  <xsd:schema xmlns:xsd="http://www.w3.org/2001/XMLSchema" xmlns:xs="http://www.w3.org/2001/XMLSchema" xmlns:p="http://schemas.microsoft.com/office/2006/metadata/properties" xmlns:ns2="b552fb76-1353-4a28-a7fb-fab75e50fb11" targetNamespace="http://schemas.microsoft.com/office/2006/metadata/properties" ma:root="true" ma:fieldsID="848225ce931738f9cf79f93498f031fb" ns2:_="">
    <xsd:import namespace="b552fb76-1353-4a28-a7fb-fab75e50fb11"/>
    <xsd:element name="properties">
      <xsd:complexType>
        <xsd:sequence>
          <xsd:element name="documentManagement">
            <xsd:complexType>
              <xsd:all>
                <xsd:element ref="ns2:Descripci_x00f3_n" minOccurs="0"/>
                <xsd:element ref="ns2:Tipo_x0020_documento" minOccurs="0"/>
                <xsd:element ref="ns2:Formato" minOccurs="0"/>
                <xsd:element ref="ns2:Filtro" minOccurs="0"/>
                <xsd:element ref="ns2:Vigenc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52fb76-1353-4a28-a7fb-fab75e50fb11"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Text">
          <xsd:maxLength value="255"/>
        </xsd:restriction>
      </xsd:simpleType>
    </xsd:element>
    <xsd:element name="Tipo_x0020_documento" ma:index="9" nillable="true" ma:displayName="Tipo documento" ma:default="Preguntas" ma:format="Dropdown" ma:internalName="Tipo_x0020_documento">
      <xsd:simpleType>
        <xsd:restriction base="dms:Choice">
          <xsd:enumeration value="Preguntas"/>
          <xsd:enumeration value="Cronograma"/>
          <xsd:enumeration value="Audiencia"/>
          <xsd:enumeration value="Rendición cuentas"/>
          <xsd:enumeration value="Cuadro de inversiones"/>
          <xsd:enumeration value="Informe"/>
          <xsd:enumeration value="Listados"/>
          <xsd:enumeration value="Resultados"/>
          <xsd:enumeration value="estrategia-PA"/>
        </xsd:restriction>
      </xsd:simpleType>
    </xsd:element>
    <xsd:element name="Formato" ma:index="10" nillable="true" ma:displayName="Formato" ma:default="/Style%20Library/Images/jpg.svg" ma:format="Dropdown" ma:internalName="Formato">
      <xsd:simpleType>
        <xsd:restriction base="dms:Choice">
          <xsd:enumeration value="/Style%20Library/Images/pdf.svg"/>
          <xsd:enumeration value="/Style%20Library/Images/doc.svg"/>
          <xsd:enumeration value="/Style%20Library/Images/xls.svg"/>
          <xsd:enumeration value="/Style%20Library/Images/ppt.svg"/>
          <xsd:enumeration value="/Style%20Library/Images/jpg.svg"/>
        </xsd:restriction>
      </xsd:simpleType>
    </xsd:element>
    <xsd:element name="Filtro" ma:index="11" nillable="true" ma:displayName="Filtro" ma:internalName="Filtro">
      <xsd:simpleType>
        <xsd:restriction base="dms:Text">
          <xsd:maxLength value="255"/>
        </xsd:restriction>
      </xsd:simpleType>
    </xsd:element>
    <xsd:element name="Vigencia" ma:index="12" nillable="true" ma:displayName="Vigencia" ma:default="2022" ma:description="" ma:internalName="Vigenci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ato xmlns="b552fb76-1353-4a28-a7fb-fab75e50fb11">/Style%20Library/Images/doc.svg</Formato>
    <Descripci_x00f3_n xmlns="b552fb76-1353-4a28-a7fb-fab75e50fb11" xsi:nil="true"/>
    <Filtro xmlns="b552fb76-1353-4a28-a7fb-fab75e50fb11">2016</Filtro>
    <Vigencia xmlns="b552fb76-1353-4a28-a7fb-fab75e50fb11" xsi:nil="true"/>
    <Tipo_x0020_documento xmlns="b552fb76-1353-4a28-a7fb-fab75e50fb11">Preguntas</Tipo_x0020_documento>
  </documentManagement>
</p:properties>
</file>

<file path=customXml/itemProps1.xml><?xml version="1.0" encoding="utf-8"?>
<ds:datastoreItem xmlns:ds="http://schemas.openxmlformats.org/officeDocument/2006/customXml" ds:itemID="{2900F4C0-1644-4645-ADE2-F4BEB2DFD078}"/>
</file>

<file path=customXml/itemProps2.xml><?xml version="1.0" encoding="utf-8"?>
<ds:datastoreItem xmlns:ds="http://schemas.openxmlformats.org/officeDocument/2006/customXml" ds:itemID="{6767E930-4B89-4365-9CE3-E0D1C3281144}"/>
</file>

<file path=customXml/itemProps3.xml><?xml version="1.0" encoding="utf-8"?>
<ds:datastoreItem xmlns:ds="http://schemas.openxmlformats.org/officeDocument/2006/customXml" ds:itemID="{8840A8FD-DC06-4420-907E-9C6CEAB3C820}"/>
</file>

<file path=docProps/app.xml><?xml version="1.0" encoding="utf-8"?>
<Properties xmlns="http://schemas.openxmlformats.org/officeDocument/2006/extended-properties" xmlns:vt="http://schemas.openxmlformats.org/officeDocument/2006/docPropsVTypes">
  <Template>Normal</Template>
  <TotalTime>20</TotalTime>
  <Pages>8</Pages>
  <Words>992</Words>
  <Characters>5461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UAEAC</vt:lpstr>
    </vt:vector>
  </TitlesOfParts>
  <Company>AEROCIVIL</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rendición de cuentas Aerocivil</dc:title>
  <dc:subject>GESTIÓN DOCUMENTAL</dc:subject>
  <dc:creator>Johanna Teresa Santamaria Caicedo</dc:creator>
  <cp:keywords>15</cp:keywords>
  <dc:description>Versión:01</dc:description>
  <cp:lastModifiedBy>Luisa Camila Arias Sabogal</cp:lastModifiedBy>
  <cp:revision>5</cp:revision>
  <cp:lastPrinted>2011-09-26T16:22:00Z</cp:lastPrinted>
  <dcterms:created xsi:type="dcterms:W3CDTF">2016-12-19T14:31:00Z</dcterms:created>
  <dcterms:modified xsi:type="dcterms:W3CDTF">2016-12-19T14:57:00Z</dcterms:modified>
  <cp:category>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0x010100C8A927DF8E70374A84C563BFC4503D83</vt:lpwstr>
  </property>
</Properties>
</file>